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42540" w14:paraId="76C07290" w14:textId="77777777" w:rsidTr="00D67202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42540" w14:paraId="16DED9E8" w14:textId="77777777" w:rsidTr="00D67202">
        <w:trPr>
          <w:trHeight w:val="7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6A0BDA90" w:rsidR="00EA2FC0" w:rsidRPr="00A42540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568E4"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15BAC" w:rsidRPr="00A425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42540" w14:paraId="3FABD1AF" w14:textId="77777777" w:rsidTr="00D67202">
        <w:trPr>
          <w:trHeight w:val="9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75B7DBAD" w:rsidR="00EA2FC0" w:rsidRPr="00A42540" w:rsidRDefault="00315BAC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12</w:t>
            </w:r>
            <w:r w:rsidR="00B50777" w:rsidRPr="00A42540">
              <w:rPr>
                <w:rFonts w:ascii="Arial" w:hAnsi="Arial" w:cs="Arial"/>
                <w:sz w:val="24"/>
                <w:szCs w:val="24"/>
              </w:rPr>
              <w:t>/0</w:t>
            </w:r>
            <w:r w:rsidR="00A642AC" w:rsidRPr="00A42540">
              <w:rPr>
                <w:rFonts w:ascii="Arial" w:hAnsi="Arial" w:cs="Arial"/>
                <w:sz w:val="24"/>
                <w:szCs w:val="24"/>
              </w:rPr>
              <w:t>9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42540" w:rsidRDefault="002F3B1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163CDB8C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315BAC" w:rsidRPr="00A42540">
        <w:rPr>
          <w:rFonts w:ascii="Arial" w:hAnsi="Arial" w:cs="Arial"/>
          <w:sz w:val="24"/>
          <w:szCs w:val="24"/>
        </w:rPr>
        <w:t>12</w:t>
      </w:r>
      <w:r w:rsidRPr="00A42540">
        <w:rPr>
          <w:rFonts w:ascii="Arial" w:hAnsi="Arial" w:cs="Arial"/>
          <w:sz w:val="24"/>
          <w:szCs w:val="24"/>
        </w:rPr>
        <w:t xml:space="preserve"> de</w:t>
      </w:r>
      <w:r w:rsidR="00462B24" w:rsidRPr="00A42540">
        <w:rPr>
          <w:rFonts w:ascii="Arial" w:hAnsi="Arial" w:cs="Arial"/>
          <w:sz w:val="24"/>
          <w:szCs w:val="24"/>
        </w:rPr>
        <w:t xml:space="preserve"> </w:t>
      </w:r>
      <w:r w:rsidR="00A642AC" w:rsidRPr="00A42540">
        <w:rPr>
          <w:rFonts w:ascii="Arial" w:hAnsi="Arial" w:cs="Arial"/>
          <w:sz w:val="24"/>
          <w:szCs w:val="24"/>
        </w:rPr>
        <w:t>setembr</w:t>
      </w:r>
      <w:r w:rsidR="00970D10" w:rsidRPr="00A42540">
        <w:rPr>
          <w:rFonts w:ascii="Arial" w:hAnsi="Arial" w:cs="Arial"/>
          <w:sz w:val="24"/>
          <w:szCs w:val="24"/>
        </w:rPr>
        <w:t>o</w:t>
      </w:r>
      <w:r w:rsidRPr="00A42540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42540" w:rsidRDefault="00A11CC3" w:rsidP="00526F5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A42540" w:rsidRDefault="00EA2FC0" w:rsidP="00526F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>Registrar a presença:</w:t>
      </w:r>
      <w:r w:rsidRPr="00A42540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A42540">
        <w:rPr>
          <w:rFonts w:ascii="Arial" w:hAnsi="Arial" w:cs="Arial"/>
          <w:sz w:val="24"/>
          <w:szCs w:val="24"/>
        </w:rPr>
        <w:t xml:space="preserve"> a presença</w:t>
      </w:r>
      <w:r w:rsidRPr="00A42540">
        <w:rPr>
          <w:rFonts w:ascii="Arial" w:hAnsi="Arial" w:cs="Arial"/>
          <w:sz w:val="24"/>
          <w:szCs w:val="24"/>
        </w:rPr>
        <w:t xml:space="preserve"> da</w:t>
      </w:r>
      <w:r w:rsidR="004645D3" w:rsidRPr="00A42540">
        <w:rPr>
          <w:rFonts w:ascii="Arial" w:hAnsi="Arial" w:cs="Arial"/>
          <w:sz w:val="24"/>
          <w:szCs w:val="24"/>
        </w:rPr>
        <w:t xml:space="preserve"> Assessora Jurídica Aline, </w:t>
      </w:r>
      <w:r w:rsidRPr="00A42540">
        <w:rPr>
          <w:rFonts w:ascii="Arial" w:hAnsi="Arial" w:cs="Arial"/>
          <w:sz w:val="24"/>
          <w:szCs w:val="24"/>
        </w:rPr>
        <w:t>Assistente Administrativa Iara</w:t>
      </w:r>
      <w:r w:rsidR="00EB567A" w:rsidRPr="00A42540">
        <w:rPr>
          <w:rFonts w:ascii="Arial" w:hAnsi="Arial" w:cs="Arial"/>
          <w:sz w:val="24"/>
          <w:szCs w:val="24"/>
        </w:rPr>
        <w:t xml:space="preserve">, </w:t>
      </w:r>
      <w:r w:rsidRPr="00A42540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A42540" w:rsidRDefault="00BF160B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2BE81AD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2E5C5469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ATA Nº 0</w:t>
      </w:r>
      <w:r w:rsidR="004E2DC8" w:rsidRPr="00A42540">
        <w:rPr>
          <w:rFonts w:ascii="Arial" w:hAnsi="Arial" w:cs="Arial"/>
          <w:b/>
          <w:bCs/>
          <w:sz w:val="24"/>
          <w:szCs w:val="24"/>
        </w:rPr>
        <w:t>2</w:t>
      </w:r>
      <w:r w:rsidR="00315BAC" w:rsidRPr="00A42540">
        <w:rPr>
          <w:rFonts w:ascii="Arial" w:hAnsi="Arial" w:cs="Arial"/>
          <w:b/>
          <w:bCs/>
          <w:sz w:val="24"/>
          <w:szCs w:val="24"/>
        </w:rPr>
        <w:t>8</w:t>
      </w:r>
      <w:r w:rsidRPr="00A42540">
        <w:rPr>
          <w:rFonts w:ascii="Arial" w:hAnsi="Arial" w:cs="Arial"/>
          <w:b/>
          <w:bCs/>
          <w:sz w:val="24"/>
          <w:szCs w:val="24"/>
        </w:rPr>
        <w:t>/202</w:t>
      </w:r>
      <w:r w:rsidR="001C00B6" w:rsidRPr="00A42540">
        <w:rPr>
          <w:rFonts w:ascii="Arial" w:hAnsi="Arial" w:cs="Arial"/>
          <w:b/>
          <w:bCs/>
          <w:sz w:val="24"/>
          <w:szCs w:val="24"/>
        </w:rPr>
        <w:t>3</w:t>
      </w:r>
      <w:r w:rsidRPr="00A42540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315BAC" w:rsidRPr="00A42540">
        <w:rPr>
          <w:rFonts w:ascii="Arial" w:hAnsi="Arial" w:cs="Arial"/>
          <w:b/>
          <w:bCs/>
          <w:sz w:val="24"/>
          <w:szCs w:val="24"/>
        </w:rPr>
        <w:t>05</w:t>
      </w:r>
      <w:r w:rsidRPr="00A4254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15BAC" w:rsidRPr="00A42540">
        <w:rPr>
          <w:rFonts w:ascii="Arial" w:hAnsi="Arial" w:cs="Arial"/>
          <w:b/>
          <w:bCs/>
          <w:sz w:val="24"/>
          <w:szCs w:val="24"/>
        </w:rPr>
        <w:t>SETEMBR</w:t>
      </w:r>
      <w:r w:rsidR="003568E4" w:rsidRPr="00A42540">
        <w:rPr>
          <w:rFonts w:ascii="Arial" w:hAnsi="Arial" w:cs="Arial"/>
          <w:b/>
          <w:bCs/>
          <w:sz w:val="24"/>
          <w:szCs w:val="24"/>
        </w:rPr>
        <w:t>O</w:t>
      </w:r>
      <w:r w:rsidRPr="00A42540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A42540">
        <w:rPr>
          <w:rFonts w:ascii="Arial" w:hAnsi="Arial" w:cs="Arial"/>
          <w:b/>
          <w:bCs/>
          <w:sz w:val="24"/>
          <w:szCs w:val="24"/>
        </w:rPr>
        <w:t>3</w:t>
      </w:r>
      <w:r w:rsidRPr="00A42540">
        <w:rPr>
          <w:rFonts w:ascii="Arial" w:hAnsi="Arial" w:cs="Arial"/>
          <w:b/>
          <w:bCs/>
          <w:sz w:val="24"/>
          <w:szCs w:val="24"/>
        </w:rPr>
        <w:t>.</w:t>
      </w:r>
    </w:p>
    <w:p w14:paraId="04CA67E9" w14:textId="22FD6A21" w:rsidR="00526F54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42540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42540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A42540" w:rsidRDefault="00F82B4E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A42540" w:rsidRDefault="00EA2FC0" w:rsidP="00526F54">
            <w:pPr>
              <w:pStyle w:val="PargrafodaLista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38A9AA97" w14:textId="77777777" w:rsidR="00526F54" w:rsidRPr="00A42540" w:rsidRDefault="00526F54" w:rsidP="00526F54">
      <w:pPr>
        <w:pStyle w:val="Subttulo"/>
        <w:spacing w:line="276" w:lineRule="auto"/>
        <w:ind w:firstLine="0"/>
        <w:rPr>
          <w:rFonts w:ascii="Arial" w:hAnsi="Arial" w:cs="Arial"/>
        </w:rPr>
      </w:pPr>
      <w:bookmarkStart w:id="2" w:name="_Hlk145317536"/>
    </w:p>
    <w:p w14:paraId="3430B1D3" w14:textId="6EDD3E3D" w:rsidR="00526F54" w:rsidRPr="00A42540" w:rsidRDefault="00526F54" w:rsidP="00526F54">
      <w:pPr>
        <w:pStyle w:val="Subttulo"/>
        <w:spacing w:line="276" w:lineRule="auto"/>
        <w:ind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</w:rPr>
        <w:t>PROJETO DE LEI N.º 041, DE 08 DE SETEMBRO DE 202</w:t>
      </w:r>
      <w:r w:rsidRPr="00A42540">
        <w:rPr>
          <w:rFonts w:ascii="Arial" w:hAnsi="Arial" w:cs="Arial"/>
        </w:rPr>
        <w:t xml:space="preserve">3 – </w:t>
      </w:r>
      <w:r w:rsidRPr="00A42540">
        <w:rPr>
          <w:rFonts w:ascii="Arial" w:hAnsi="Arial" w:cs="Arial"/>
          <w:b w:val="0"/>
          <w:bCs/>
        </w:rPr>
        <w:t>“</w:t>
      </w:r>
      <w:r w:rsidRPr="00A42540">
        <w:rPr>
          <w:rFonts w:ascii="Arial" w:hAnsi="Arial" w:cs="Arial"/>
          <w:b w:val="0"/>
          <w:bCs/>
        </w:rPr>
        <w:t>Dispõe sobre o pagamento, no exercício de 2023, de diferença remuneratória aos servidores que especifica para o cumprimento dos pisos da enfermagem, na extensão do quanto disponibilizado pela União ao Município a título de assistência financeira complementar.</w:t>
      </w:r>
      <w:r w:rsidRPr="00A42540">
        <w:rPr>
          <w:rFonts w:ascii="Arial" w:hAnsi="Arial" w:cs="Arial"/>
          <w:b w:val="0"/>
          <w:bCs/>
        </w:rPr>
        <w:t>”</w:t>
      </w:r>
    </w:p>
    <w:p w14:paraId="6DC44C69" w14:textId="4A8C1411" w:rsidR="00526F54" w:rsidRPr="00A42540" w:rsidRDefault="00526F54" w:rsidP="00526F54">
      <w:pPr>
        <w:pStyle w:val="Subttulo"/>
        <w:numPr>
          <w:ilvl w:val="0"/>
          <w:numId w:val="49"/>
        </w:numPr>
        <w:spacing w:line="276" w:lineRule="auto"/>
        <w:rPr>
          <w:rFonts w:ascii="Arial" w:hAnsi="Arial" w:cs="Arial"/>
          <w:b w:val="0"/>
          <w:bCs/>
        </w:rPr>
      </w:pPr>
      <w:bookmarkStart w:id="3" w:name="_Hlk145317369"/>
      <w:bookmarkEnd w:id="2"/>
      <w:r w:rsidRPr="00A42540">
        <w:rPr>
          <w:rFonts w:ascii="Arial" w:hAnsi="Arial" w:cs="Arial"/>
          <w:b w:val="0"/>
          <w:bCs/>
        </w:rPr>
        <w:t xml:space="preserve">Encaminhado para a </w:t>
      </w:r>
      <w:r w:rsidR="00851569" w:rsidRPr="00A42540">
        <w:rPr>
          <w:rFonts w:ascii="Arial" w:hAnsi="Arial" w:cs="Arial"/>
          <w:b w:val="0"/>
          <w:bCs/>
        </w:rPr>
        <w:t>Comissão de Constituição, Justiça e Redação Final:</w:t>
      </w:r>
    </w:p>
    <w:p w14:paraId="18174BF5" w14:textId="453FE28D" w:rsidR="00526F54" w:rsidRPr="00A42540" w:rsidRDefault="00A42540" w:rsidP="00526F54">
      <w:pPr>
        <w:pStyle w:val="Subttulo"/>
        <w:spacing w:line="276" w:lineRule="auto"/>
        <w:ind w:left="720"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  <w:b w:val="0"/>
          <w:bCs/>
        </w:rPr>
        <w:t>(LEITURA</w:t>
      </w:r>
      <w:r w:rsidR="00526F54" w:rsidRPr="00A42540">
        <w:rPr>
          <w:rFonts w:ascii="Arial" w:hAnsi="Arial" w:cs="Arial"/>
          <w:b w:val="0"/>
          <w:bCs/>
        </w:rPr>
        <w:t>)</w:t>
      </w:r>
    </w:p>
    <w:bookmarkEnd w:id="3"/>
    <w:p w14:paraId="5E0553B9" w14:textId="13CEA736" w:rsidR="00526F54" w:rsidRPr="00A42540" w:rsidRDefault="00526F54" w:rsidP="00526F54">
      <w:pPr>
        <w:pStyle w:val="Subttulo"/>
        <w:spacing w:line="276" w:lineRule="auto"/>
        <w:ind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</w:rPr>
        <w:lastRenderedPageBreak/>
        <w:t>PROJETO DE LEI N.º 042, DE 08 DE SETEMBRO DE 202</w:t>
      </w:r>
      <w:r w:rsidRPr="00A42540">
        <w:rPr>
          <w:rFonts w:ascii="Arial" w:hAnsi="Arial" w:cs="Arial"/>
        </w:rPr>
        <w:t>3 – “</w:t>
      </w:r>
      <w:r w:rsidRPr="00A42540">
        <w:rPr>
          <w:rFonts w:ascii="Arial" w:hAnsi="Arial" w:cs="Arial"/>
          <w:b w:val="0"/>
          <w:bCs/>
        </w:rPr>
        <w:t>Autoriza o Poder Executivo a contratar pessoal, em caráter temporário, por excepcional interesse público.</w:t>
      </w:r>
      <w:r w:rsidRPr="00A42540">
        <w:rPr>
          <w:rFonts w:ascii="Arial" w:hAnsi="Arial" w:cs="Arial"/>
          <w:b w:val="0"/>
          <w:bCs/>
        </w:rPr>
        <w:t>”</w:t>
      </w:r>
    </w:p>
    <w:p w14:paraId="63FFCD8E" w14:textId="77777777" w:rsidR="00851569" w:rsidRPr="00A42540" w:rsidRDefault="00851569" w:rsidP="00851569">
      <w:pPr>
        <w:pStyle w:val="Subttulo"/>
        <w:numPr>
          <w:ilvl w:val="0"/>
          <w:numId w:val="49"/>
        </w:numPr>
        <w:spacing w:line="276" w:lineRule="auto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  <w:b w:val="0"/>
          <w:bCs/>
        </w:rPr>
        <w:t>Encaminhado para a Comissão de Constituição, Justiça e Redação Final:</w:t>
      </w:r>
      <w:r w:rsidRPr="00A42540">
        <w:rPr>
          <w:rFonts w:ascii="Arial" w:hAnsi="Arial" w:cs="Arial"/>
          <w:b w:val="0"/>
          <w:bCs/>
        </w:rPr>
        <w:t xml:space="preserve">      </w:t>
      </w:r>
    </w:p>
    <w:p w14:paraId="619CF88D" w14:textId="7A888FC1" w:rsidR="00526F54" w:rsidRPr="00A42540" w:rsidRDefault="00851569" w:rsidP="00851569">
      <w:pPr>
        <w:pStyle w:val="Subttulo"/>
        <w:spacing w:line="276" w:lineRule="auto"/>
        <w:ind w:left="720"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  <w:b w:val="0"/>
          <w:bCs/>
        </w:rPr>
        <w:t>(LEITURA</w:t>
      </w:r>
      <w:r w:rsidR="00526F54" w:rsidRPr="00A42540">
        <w:rPr>
          <w:rFonts w:ascii="Arial" w:hAnsi="Arial" w:cs="Arial"/>
          <w:b w:val="0"/>
          <w:bCs/>
        </w:rPr>
        <w:t>)</w:t>
      </w:r>
    </w:p>
    <w:p w14:paraId="025DD25D" w14:textId="77777777" w:rsidR="00526F54" w:rsidRPr="00A42540" w:rsidRDefault="00526F54" w:rsidP="00526F54">
      <w:pPr>
        <w:spacing w:line="276" w:lineRule="auto"/>
        <w:rPr>
          <w:rFonts w:ascii="Arial" w:hAnsi="Arial" w:cs="Arial"/>
          <w:sz w:val="24"/>
          <w:szCs w:val="24"/>
        </w:rPr>
      </w:pPr>
    </w:p>
    <w:p w14:paraId="1B088AAA" w14:textId="5E1FE890" w:rsidR="00526F54" w:rsidRPr="00A42540" w:rsidRDefault="00526F54" w:rsidP="00526F54">
      <w:pPr>
        <w:pStyle w:val="Subttulo"/>
        <w:spacing w:line="276" w:lineRule="auto"/>
        <w:ind w:firstLine="0"/>
        <w:rPr>
          <w:rFonts w:ascii="Arial" w:hAnsi="Arial" w:cs="Arial"/>
          <w:b w:val="0"/>
          <w:bCs/>
        </w:rPr>
      </w:pPr>
      <w:bookmarkStart w:id="4" w:name="_Hlk145317558"/>
      <w:r w:rsidRPr="00A42540">
        <w:rPr>
          <w:rFonts w:ascii="Arial" w:hAnsi="Arial" w:cs="Arial"/>
        </w:rPr>
        <w:t>PROJETO DE LEI N.º 04</w:t>
      </w:r>
      <w:r w:rsidRPr="00A42540">
        <w:rPr>
          <w:rFonts w:ascii="Arial" w:hAnsi="Arial" w:cs="Arial"/>
        </w:rPr>
        <w:t>3</w:t>
      </w:r>
      <w:r w:rsidRPr="00A42540">
        <w:rPr>
          <w:rFonts w:ascii="Arial" w:hAnsi="Arial" w:cs="Arial"/>
        </w:rPr>
        <w:t>, DE 08 DE SETEMBRO DE 2023 – “</w:t>
      </w:r>
      <w:r w:rsidRPr="00A42540">
        <w:rPr>
          <w:rFonts w:ascii="Arial" w:hAnsi="Arial" w:cs="Arial"/>
          <w:b w:val="0"/>
          <w:bCs/>
        </w:rPr>
        <w:t>Autoriza o Poder Executivo a contratar pessoal, em caráter temporário, por excepcional interesse público.”</w:t>
      </w:r>
    </w:p>
    <w:bookmarkEnd w:id="4"/>
    <w:p w14:paraId="1DD5B31D" w14:textId="77777777" w:rsidR="00851569" w:rsidRPr="00A42540" w:rsidRDefault="00851569" w:rsidP="00851569">
      <w:pPr>
        <w:pStyle w:val="Subttulo"/>
        <w:numPr>
          <w:ilvl w:val="0"/>
          <w:numId w:val="49"/>
        </w:numPr>
        <w:spacing w:line="276" w:lineRule="auto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  <w:b w:val="0"/>
          <w:bCs/>
        </w:rPr>
        <w:t>Encaminhado para a Comissão de Constituição, Justiça e Redação Final:</w:t>
      </w:r>
    </w:p>
    <w:p w14:paraId="46D3F566" w14:textId="7F44C60C" w:rsidR="00D67202" w:rsidRPr="00A42540" w:rsidRDefault="00851569" w:rsidP="00526F54">
      <w:pPr>
        <w:pStyle w:val="Subttulo"/>
        <w:spacing w:line="276" w:lineRule="auto"/>
        <w:ind w:left="720"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  <w:b w:val="0"/>
          <w:bCs/>
        </w:rPr>
        <w:t>(LEITURA</w:t>
      </w:r>
      <w:r w:rsidR="00526F54" w:rsidRPr="00A42540">
        <w:rPr>
          <w:rFonts w:ascii="Arial" w:hAnsi="Arial" w:cs="Arial"/>
          <w:b w:val="0"/>
          <w:bCs/>
        </w:rPr>
        <w:t>)</w:t>
      </w:r>
    </w:p>
    <w:p w14:paraId="796ACA44" w14:textId="77777777" w:rsidR="00526F54" w:rsidRPr="00A42540" w:rsidRDefault="00526F54" w:rsidP="00526F54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A42540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A42540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EXPEDIENTE DO LEGISLATIVO </w:t>
            </w:r>
          </w:p>
        </w:tc>
      </w:tr>
    </w:tbl>
    <w:p w14:paraId="593F8DD1" w14:textId="77777777" w:rsidR="00CA25F4" w:rsidRPr="00A42540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838EAC" w14:textId="6ADD5F74" w:rsidR="00DA3507" w:rsidRPr="00A42540" w:rsidRDefault="00526F54" w:rsidP="00526F54">
      <w:pPr>
        <w:pStyle w:val="PargrafodaLista"/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NÃO TEMOS</w:t>
      </w:r>
    </w:p>
    <w:p w14:paraId="71C413E7" w14:textId="77777777" w:rsidR="001F4223" w:rsidRPr="00A42540" w:rsidRDefault="001F4223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360A66F1" w14:textId="77777777" w:rsidR="00225354" w:rsidRPr="00A42540" w:rsidRDefault="00225354" w:rsidP="00526F5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5" w:name="_Hlk126669879"/>
      <w:bookmarkStart w:id="6" w:name="_Hlk136952998"/>
      <w:bookmarkStart w:id="7" w:name="_Hlk106636575"/>
      <w:bookmarkStart w:id="8" w:name="_Hlk107332732"/>
    </w:p>
    <w:bookmarkEnd w:id="5"/>
    <w:bookmarkEnd w:id="6"/>
    <w:p w14:paraId="35DE0D6B" w14:textId="77777777" w:rsidR="00526F54" w:rsidRPr="00A42540" w:rsidRDefault="00C73FF2" w:rsidP="00526F54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Ofício nº 09</w:t>
      </w:r>
      <w:r w:rsidR="00526F54" w:rsidRPr="00A42540">
        <w:rPr>
          <w:rFonts w:ascii="Arial" w:hAnsi="Arial" w:cs="Arial"/>
          <w:sz w:val="24"/>
          <w:szCs w:val="24"/>
        </w:rPr>
        <w:t>9</w:t>
      </w:r>
      <w:r w:rsidRPr="00A42540">
        <w:rPr>
          <w:rFonts w:ascii="Arial" w:hAnsi="Arial" w:cs="Arial"/>
          <w:sz w:val="24"/>
          <w:szCs w:val="24"/>
        </w:rPr>
        <w:t xml:space="preserve">/2023 do Poder Executivo encaminhando </w:t>
      </w:r>
      <w:r w:rsidR="00526F54" w:rsidRPr="00A42540">
        <w:rPr>
          <w:rFonts w:ascii="Arial" w:hAnsi="Arial" w:cs="Arial"/>
          <w:sz w:val="24"/>
          <w:szCs w:val="24"/>
        </w:rPr>
        <w:t xml:space="preserve">Projetos de </w:t>
      </w:r>
      <w:r w:rsidRPr="00A42540">
        <w:rPr>
          <w:rFonts w:ascii="Arial" w:hAnsi="Arial" w:cs="Arial"/>
          <w:sz w:val="24"/>
          <w:szCs w:val="24"/>
        </w:rPr>
        <w:t>Lei n</w:t>
      </w:r>
      <w:r w:rsidR="00526F54" w:rsidRPr="00A42540">
        <w:rPr>
          <w:rFonts w:ascii="Arial" w:hAnsi="Arial" w:cs="Arial"/>
          <w:sz w:val="24"/>
          <w:szCs w:val="24"/>
        </w:rPr>
        <w:t xml:space="preserve">úmeros 041, 042 e 043/2023. </w:t>
      </w:r>
    </w:p>
    <w:p w14:paraId="6292D284" w14:textId="5E386DED" w:rsidR="00A4244D" w:rsidRPr="00A42540" w:rsidRDefault="00C73FF2" w:rsidP="00526F54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2540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"/>
          <w:bookmarkEnd w:id="8"/>
          <w:p w14:paraId="2E910ACA" w14:textId="2960B3DF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4254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Antonio</w:t>
            </w:r>
            <w:r w:rsidRPr="00A425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94F61A7" w14:textId="77777777" w:rsidR="00A642AC" w:rsidRPr="00A42540" w:rsidRDefault="00A642AC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13808B6" w14:textId="77777777" w:rsidR="00A642AC" w:rsidRPr="00A42540" w:rsidRDefault="00A642AC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A4254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6C56B383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1C8CEA" w:rsidR="00592B95" w:rsidRPr="00A42540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401E02C0" w14:textId="77777777" w:rsidR="00A642AC" w:rsidRPr="00A42540" w:rsidRDefault="00A642AC" w:rsidP="00526F54">
      <w:pPr>
        <w:spacing w:line="276" w:lineRule="auto"/>
        <w:jc w:val="both"/>
        <w:rPr>
          <w:rFonts w:ascii="Arial" w:hAnsi="Arial" w:cs="Arial"/>
          <w:b/>
          <w:kern w:val="36"/>
          <w:sz w:val="24"/>
          <w:szCs w:val="24"/>
        </w:rPr>
      </w:pPr>
      <w:bookmarkStart w:id="9" w:name="_Hlk130383868"/>
    </w:p>
    <w:p w14:paraId="6CB189C4" w14:textId="77777777" w:rsidR="00526F54" w:rsidRPr="00A42540" w:rsidRDefault="00526F54" w:rsidP="00526F54">
      <w:pPr>
        <w:pStyle w:val="Subttulo"/>
        <w:spacing w:line="276" w:lineRule="auto"/>
        <w:ind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</w:rPr>
        <w:t xml:space="preserve">PROJETO DE LEI N.º 041, DE 08 DE SETEMBRO DE 2023 – </w:t>
      </w:r>
      <w:r w:rsidRPr="00A42540">
        <w:rPr>
          <w:rFonts w:ascii="Arial" w:hAnsi="Arial" w:cs="Arial"/>
          <w:b w:val="0"/>
          <w:bCs/>
        </w:rPr>
        <w:t>“Dispõe sobre o pagamento, no exercício de 2023, de diferença remuneratória aos servidores que especifica para o cumprimento dos pisos da enfermagem, na extensão do quanto disponibilizado pela União ao Município a título de assistência financeira complementar.”</w:t>
      </w:r>
    </w:p>
    <w:p w14:paraId="744AEABF" w14:textId="77777777" w:rsidR="00526F54" w:rsidRPr="00A42540" w:rsidRDefault="00526F54" w:rsidP="00526F54">
      <w:p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  <w:u w:val="single"/>
        </w:rPr>
        <w:lastRenderedPageBreak/>
        <w:t>Solicito parecer da Comissão de Constituição, Justiça e Redação Final:</w:t>
      </w:r>
    </w:p>
    <w:p w14:paraId="791C9A18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sz w:val="24"/>
          <w:szCs w:val="24"/>
        </w:rPr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discussão</w:t>
      </w:r>
      <w:r w:rsidRPr="00A42540">
        <w:rPr>
          <w:rFonts w:ascii="Arial" w:hAnsi="Arial" w:cs="Arial"/>
          <w:sz w:val="24"/>
          <w:szCs w:val="24"/>
        </w:rPr>
        <w:t>:</w:t>
      </w:r>
    </w:p>
    <w:p w14:paraId="59507C89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votação</w:t>
      </w:r>
      <w:r w:rsidRPr="00A42540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FC66A4F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E95108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 xml:space="preserve">RESULTADO: </w:t>
      </w:r>
      <w:r w:rsidRPr="00A42540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0936E7BA" w14:textId="77777777" w:rsidR="00526F54" w:rsidRPr="00A42540" w:rsidRDefault="00526F54" w:rsidP="00526F54">
      <w:pPr>
        <w:pStyle w:val="Subttulo"/>
        <w:spacing w:line="276" w:lineRule="auto"/>
        <w:ind w:firstLine="0"/>
        <w:rPr>
          <w:rFonts w:ascii="Arial" w:hAnsi="Arial" w:cs="Arial"/>
        </w:rPr>
      </w:pPr>
    </w:p>
    <w:p w14:paraId="0BD420B0" w14:textId="6E3A0EB3" w:rsidR="00526F54" w:rsidRPr="00A42540" w:rsidRDefault="00526F54" w:rsidP="00526F54">
      <w:pPr>
        <w:pStyle w:val="Subttulo"/>
        <w:spacing w:line="276" w:lineRule="auto"/>
        <w:ind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</w:rPr>
        <w:t>PROJETO DE LEI N.º 043, DE 08 DE SETEMBRO DE 2023 – “</w:t>
      </w:r>
      <w:r w:rsidRPr="00A42540">
        <w:rPr>
          <w:rFonts w:ascii="Arial" w:hAnsi="Arial" w:cs="Arial"/>
          <w:b w:val="0"/>
          <w:bCs/>
        </w:rPr>
        <w:t>Autoriza o Poder Executivo a contratar pessoal, em caráter temporário, por excepcional interesse público.”</w:t>
      </w:r>
    </w:p>
    <w:p w14:paraId="55CDB622" w14:textId="77777777" w:rsidR="00526F54" w:rsidRPr="00A42540" w:rsidRDefault="00526F54" w:rsidP="00526F54">
      <w:p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  <w:u w:val="single"/>
        </w:rPr>
        <w:t xml:space="preserve">Solicito parecer da </w:t>
      </w:r>
      <w:bookmarkStart w:id="10" w:name="_Hlk145317700"/>
      <w:r w:rsidRPr="00A42540">
        <w:rPr>
          <w:rFonts w:ascii="Arial" w:hAnsi="Arial" w:cs="Arial"/>
          <w:sz w:val="24"/>
          <w:szCs w:val="24"/>
          <w:u w:val="single"/>
        </w:rPr>
        <w:t>Comissão de Constituição, Justiça e Redação Final:</w:t>
      </w:r>
      <w:bookmarkEnd w:id="10"/>
    </w:p>
    <w:p w14:paraId="4FD11283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sz w:val="24"/>
          <w:szCs w:val="24"/>
        </w:rPr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discussão</w:t>
      </w:r>
      <w:r w:rsidRPr="00A42540">
        <w:rPr>
          <w:rFonts w:ascii="Arial" w:hAnsi="Arial" w:cs="Arial"/>
          <w:sz w:val="24"/>
          <w:szCs w:val="24"/>
        </w:rPr>
        <w:t>:</w:t>
      </w:r>
    </w:p>
    <w:p w14:paraId="22C01577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votação</w:t>
      </w:r>
      <w:r w:rsidRPr="00A42540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E0442F5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4898AD8" w14:textId="77777777" w:rsidR="00526F54" w:rsidRPr="00A42540" w:rsidRDefault="00526F54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 xml:space="preserve">RESULTADO: </w:t>
      </w:r>
      <w:r w:rsidRPr="00A42540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5320DBD6" w14:textId="77777777" w:rsidR="00851569" w:rsidRPr="00A42540" w:rsidRDefault="00851569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9"/>
    <w:p w14:paraId="39B648CB" w14:textId="03FFB0D9" w:rsidR="00BB4B86" w:rsidRPr="00A42540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A42540" w:rsidRDefault="00ED0B8E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58424D6" w14:textId="5A647593" w:rsidR="001F4223" w:rsidRPr="00A42540" w:rsidRDefault="00B50777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11" w:name="_Hlk142060793"/>
      <w:r w:rsidRPr="00A42540">
        <w:rPr>
          <w:rFonts w:ascii="Arial" w:hAnsi="Arial" w:cs="Arial"/>
          <w:bCs/>
          <w:sz w:val="24"/>
          <w:szCs w:val="24"/>
        </w:rPr>
        <w:t>NÃO TEMOS</w:t>
      </w:r>
    </w:p>
    <w:bookmarkEnd w:id="11"/>
    <w:p w14:paraId="09FB30B8" w14:textId="77777777" w:rsidR="00A642AC" w:rsidRPr="00A42540" w:rsidRDefault="00A642AC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42540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A5D09C2" w14:textId="77777777" w:rsidR="00A642AC" w:rsidRPr="00A42540" w:rsidRDefault="00A642AC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E57D8E" w14:textId="77777777" w:rsidR="00A42540" w:rsidRPr="00A42540" w:rsidRDefault="00A42540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A4254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B61E183" w14:textId="77777777" w:rsidR="003E11A9" w:rsidRPr="00A42540" w:rsidRDefault="003E11A9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E0E72FE" w:rsidR="00EA2FC0" w:rsidRPr="00A42540" w:rsidRDefault="00EA2FC0" w:rsidP="00526F5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226A22E" w14:textId="77777777" w:rsidR="00807448" w:rsidRPr="00A42540" w:rsidRDefault="00807448" w:rsidP="00A425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4722411B" w:rsidR="00EA2FC0" w:rsidRPr="00A42540" w:rsidRDefault="00EA2FC0" w:rsidP="00A4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42540">
        <w:rPr>
          <w:rFonts w:ascii="Arial" w:hAnsi="Arial" w:cs="Arial"/>
          <w:sz w:val="24"/>
          <w:szCs w:val="24"/>
        </w:rPr>
        <w:t xml:space="preserve">para </w:t>
      </w:r>
      <w:r w:rsidR="00807448" w:rsidRPr="00A42540">
        <w:rPr>
          <w:rFonts w:ascii="Arial" w:hAnsi="Arial" w:cs="Arial"/>
          <w:sz w:val="24"/>
          <w:szCs w:val="24"/>
        </w:rPr>
        <w:t>as Audiências Públicas de Metas Fiscais e Gestão de Saúde às 17 horas no dia 26 de setembro. E</w:t>
      </w:r>
      <w:r w:rsidR="00D647DF" w:rsidRPr="00A42540">
        <w:rPr>
          <w:rFonts w:ascii="Arial" w:hAnsi="Arial" w:cs="Arial"/>
          <w:sz w:val="24"/>
          <w:szCs w:val="24"/>
        </w:rPr>
        <w:t xml:space="preserve"> </w:t>
      </w:r>
      <w:r w:rsidR="00807448" w:rsidRPr="00A42540">
        <w:rPr>
          <w:rFonts w:ascii="Arial" w:hAnsi="Arial" w:cs="Arial"/>
          <w:sz w:val="24"/>
          <w:szCs w:val="24"/>
        </w:rPr>
        <w:t>Sessão</w:t>
      </w:r>
      <w:r w:rsidR="009F7EE3" w:rsidRPr="00A42540">
        <w:rPr>
          <w:rFonts w:ascii="Arial" w:hAnsi="Arial" w:cs="Arial"/>
          <w:sz w:val="24"/>
          <w:szCs w:val="24"/>
        </w:rPr>
        <w:t xml:space="preserve"> Ordinária</w:t>
      </w:r>
    </w:p>
    <w:p w14:paraId="53598A28" w14:textId="5E080F2B" w:rsidR="00EA2FC0" w:rsidRPr="00A42540" w:rsidRDefault="008A39FC" w:rsidP="00A4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que acontecerá às 18 horas</w:t>
      </w:r>
      <w:r w:rsidR="00D647DF" w:rsidRPr="00A42540">
        <w:rPr>
          <w:rFonts w:ascii="Arial" w:hAnsi="Arial" w:cs="Arial"/>
          <w:sz w:val="24"/>
          <w:szCs w:val="24"/>
        </w:rPr>
        <w:t xml:space="preserve"> no dia 2</w:t>
      </w:r>
      <w:r w:rsidR="00315BAC" w:rsidRPr="00A42540">
        <w:rPr>
          <w:rFonts w:ascii="Arial" w:hAnsi="Arial" w:cs="Arial"/>
          <w:sz w:val="24"/>
          <w:szCs w:val="24"/>
        </w:rPr>
        <w:t>6</w:t>
      </w:r>
      <w:r w:rsidR="00D647DF" w:rsidRPr="00A42540">
        <w:rPr>
          <w:rFonts w:ascii="Arial" w:hAnsi="Arial" w:cs="Arial"/>
          <w:sz w:val="24"/>
          <w:szCs w:val="24"/>
        </w:rPr>
        <w:t xml:space="preserve"> de setembro de 2023</w:t>
      </w:r>
      <w:r w:rsidRPr="00A42540">
        <w:rPr>
          <w:rFonts w:ascii="Arial" w:hAnsi="Arial" w:cs="Arial"/>
          <w:sz w:val="24"/>
          <w:szCs w:val="24"/>
        </w:rPr>
        <w:t>.</w:t>
      </w:r>
    </w:p>
    <w:p w14:paraId="51C6D892" w14:textId="77777777" w:rsidR="00A42540" w:rsidRPr="00A42540" w:rsidRDefault="00A42540" w:rsidP="00A42540">
      <w:pPr>
        <w:spacing w:line="276" w:lineRule="auto"/>
        <w:ind w:left="1416" w:firstLine="708"/>
        <w:rPr>
          <w:rFonts w:ascii="Arial" w:hAnsi="Arial" w:cs="Arial"/>
          <w:sz w:val="24"/>
          <w:szCs w:val="24"/>
        </w:rPr>
      </w:pPr>
    </w:p>
    <w:p w14:paraId="2D15F115" w14:textId="23CEDB7C" w:rsidR="00EA2FC0" w:rsidRPr="00A42540" w:rsidRDefault="00EA2FC0" w:rsidP="00A42540">
      <w:pPr>
        <w:spacing w:line="276" w:lineRule="auto"/>
        <w:ind w:left="1416" w:firstLine="708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Assim, dou por encerrada esta Sessão Ordinária.</w:t>
      </w:r>
    </w:p>
    <w:p w14:paraId="630EB337" w14:textId="3C11C4DB" w:rsidR="00B50777" w:rsidRPr="00A42540" w:rsidRDefault="00EA2FC0" w:rsidP="00A425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Boa noite a </w:t>
      </w:r>
      <w:r w:rsidR="00D67202" w:rsidRPr="00A42540">
        <w:rPr>
          <w:rFonts w:ascii="Arial" w:hAnsi="Arial" w:cs="Arial"/>
          <w:sz w:val="24"/>
          <w:szCs w:val="24"/>
        </w:rPr>
        <w:t>todos</w:t>
      </w:r>
    </w:p>
    <w:sectPr w:rsidR="00B50777" w:rsidRPr="00A42540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1A684" w14:textId="77777777" w:rsidR="00895790" w:rsidRDefault="00895790" w:rsidP="008F6923">
      <w:r>
        <w:separator/>
      </w:r>
    </w:p>
  </w:endnote>
  <w:endnote w:type="continuationSeparator" w:id="0">
    <w:p w14:paraId="314059FD" w14:textId="77777777" w:rsidR="00895790" w:rsidRDefault="00895790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A672" w14:textId="77777777" w:rsidR="00895790" w:rsidRDefault="00895790" w:rsidP="008F6923">
      <w:r>
        <w:separator/>
      </w:r>
    </w:p>
  </w:footnote>
  <w:footnote w:type="continuationSeparator" w:id="0">
    <w:p w14:paraId="19088377" w14:textId="77777777" w:rsidR="00895790" w:rsidRDefault="00895790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7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0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6"/>
  </w:num>
  <w:num w:numId="8" w16cid:durableId="1654143545">
    <w:abstractNumId w:val="41"/>
  </w:num>
  <w:num w:numId="9" w16cid:durableId="2125147956">
    <w:abstractNumId w:val="31"/>
  </w:num>
  <w:num w:numId="10" w16cid:durableId="1738896411">
    <w:abstractNumId w:val="29"/>
  </w:num>
  <w:num w:numId="11" w16cid:durableId="842010190">
    <w:abstractNumId w:val="3"/>
  </w:num>
  <w:num w:numId="12" w16cid:durableId="1500542087">
    <w:abstractNumId w:val="30"/>
  </w:num>
  <w:num w:numId="13" w16cid:durableId="848761421">
    <w:abstractNumId w:val="4"/>
  </w:num>
  <w:num w:numId="14" w16cid:durableId="2098867318">
    <w:abstractNumId w:val="25"/>
  </w:num>
  <w:num w:numId="15" w16cid:durableId="278924580">
    <w:abstractNumId w:val="33"/>
  </w:num>
  <w:num w:numId="16" w16cid:durableId="852690673">
    <w:abstractNumId w:val="37"/>
  </w:num>
  <w:num w:numId="17" w16cid:durableId="1209296028">
    <w:abstractNumId w:val="43"/>
  </w:num>
  <w:num w:numId="18" w16cid:durableId="30811483">
    <w:abstractNumId w:val="24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9"/>
  </w:num>
  <w:num w:numId="23" w16cid:durableId="685713874">
    <w:abstractNumId w:val="45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2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5"/>
  </w:num>
  <w:num w:numId="33" w16cid:durableId="1265721479">
    <w:abstractNumId w:val="38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4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6"/>
  </w:num>
  <w:num w:numId="40" w16cid:durableId="1322348344">
    <w:abstractNumId w:val="19"/>
  </w:num>
  <w:num w:numId="41" w16cid:durableId="2095323572">
    <w:abstractNumId w:val="28"/>
  </w:num>
  <w:num w:numId="42" w16cid:durableId="490946203">
    <w:abstractNumId w:val="14"/>
  </w:num>
  <w:num w:numId="43" w16cid:durableId="137035998">
    <w:abstractNumId w:val="40"/>
  </w:num>
  <w:num w:numId="44" w16cid:durableId="1652565063">
    <w:abstractNumId w:val="46"/>
  </w:num>
  <w:num w:numId="45" w16cid:durableId="2105494694">
    <w:abstractNumId w:val="34"/>
  </w:num>
  <w:num w:numId="46" w16cid:durableId="733283457">
    <w:abstractNumId w:val="42"/>
  </w:num>
  <w:num w:numId="47" w16cid:durableId="1485270628">
    <w:abstractNumId w:val="17"/>
  </w:num>
  <w:num w:numId="48" w16cid:durableId="1701315728">
    <w:abstractNumId w:val="18"/>
  </w:num>
  <w:num w:numId="49" w16cid:durableId="1217203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3051"/>
    <w:rsid w:val="00121D45"/>
    <w:rsid w:val="00125AC6"/>
    <w:rsid w:val="0013039C"/>
    <w:rsid w:val="001309E8"/>
    <w:rsid w:val="00130CDD"/>
    <w:rsid w:val="00132D06"/>
    <w:rsid w:val="00135413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2843"/>
    <w:rsid w:val="002A3410"/>
    <w:rsid w:val="002A7373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84D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719B"/>
    <w:rsid w:val="007B2AE1"/>
    <w:rsid w:val="007B4830"/>
    <w:rsid w:val="007B6599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32BBE"/>
    <w:rsid w:val="008420C6"/>
    <w:rsid w:val="008451E5"/>
    <w:rsid w:val="0084588E"/>
    <w:rsid w:val="008462EB"/>
    <w:rsid w:val="00847771"/>
    <w:rsid w:val="00851569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777"/>
    <w:rsid w:val="00B5479D"/>
    <w:rsid w:val="00B54DDB"/>
    <w:rsid w:val="00B60A66"/>
    <w:rsid w:val="00B64E30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2DC0"/>
    <w:rsid w:val="00CB41CF"/>
    <w:rsid w:val="00CB61DB"/>
    <w:rsid w:val="00CC76D3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362D"/>
    <w:rsid w:val="00D04756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27</TotalTime>
  <Pages>3</Pages>
  <Words>564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3</cp:revision>
  <cp:lastPrinted>2023-07-04T14:20:00Z</cp:lastPrinted>
  <dcterms:created xsi:type="dcterms:W3CDTF">2023-09-08T16:41:00Z</dcterms:created>
  <dcterms:modified xsi:type="dcterms:W3CDTF">2023-09-11T12:56:00Z</dcterms:modified>
</cp:coreProperties>
</file>