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5"/>
      </w:tblGrid>
      <w:tr w:rsidR="00714591" w14:paraId="4F987F68" w14:textId="77777777" w:rsidTr="00051583">
        <w:tc>
          <w:tcPr>
            <w:tcW w:w="9485" w:type="dxa"/>
          </w:tcPr>
          <w:p w14:paraId="3DD94E7F" w14:textId="77777777" w:rsidR="00714591" w:rsidRDefault="00714591" w:rsidP="00714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4B1AD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4B1AD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41A25" w14:textId="77777777" w:rsidR="00714591" w:rsidRDefault="00714591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457"/>
      </w:tblGrid>
      <w:tr w:rsidR="0095254F" w14:paraId="0637657C" w14:textId="77777777" w:rsidTr="00051583">
        <w:tc>
          <w:tcPr>
            <w:tcW w:w="9493" w:type="dxa"/>
            <w:gridSpan w:val="3"/>
          </w:tcPr>
          <w:p w14:paraId="281169C0" w14:textId="77777777" w:rsidR="0095254F" w:rsidRDefault="0095254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592A688C" w:rsidR="0095254F" w:rsidRP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1ª SESSÃO </w:t>
            </w:r>
            <w:r w:rsidR="00D40955">
              <w:rPr>
                <w:rFonts w:ascii="Arial" w:hAnsi="Arial" w:cs="Arial"/>
                <w:b/>
                <w:sz w:val="24"/>
                <w:szCs w:val="24"/>
              </w:rPr>
              <w:t>EXTRAORDINÁRIA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051583">
        <w:tc>
          <w:tcPr>
            <w:tcW w:w="3018" w:type="dxa"/>
          </w:tcPr>
          <w:p w14:paraId="4F925DF0" w14:textId="77777777" w:rsidR="00B7594D" w:rsidRDefault="00B7594D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23CE4E33" w:rsidR="0095254F" w:rsidRPr="0095254F" w:rsidRDefault="00D40955" w:rsidP="00D409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95254F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5254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3018" w:type="dxa"/>
          </w:tcPr>
          <w:p w14:paraId="3D2AA903" w14:textId="77777777" w:rsidR="00B7594D" w:rsidRDefault="00B7594D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457" w:type="dxa"/>
          </w:tcPr>
          <w:p w14:paraId="28A2B65A" w14:textId="77777777" w:rsidR="00B7594D" w:rsidRDefault="00B7594D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394ED" w14:textId="2947478A" w:rsidR="00714591" w:rsidRDefault="00714591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BF397F" w14:paraId="220A30A5" w14:textId="77777777" w:rsidTr="00051583">
        <w:tc>
          <w:tcPr>
            <w:tcW w:w="3397" w:type="dxa"/>
          </w:tcPr>
          <w:p w14:paraId="52DAD764" w14:textId="21E1552C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1189D4" w14:textId="77777777" w:rsidR="00BF397F" w:rsidRPr="00BF397F" w:rsidRDefault="00BF397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97F">
              <w:rPr>
                <w:rFonts w:ascii="Arial" w:hAnsi="Arial" w:cs="Arial"/>
                <w:b/>
                <w:sz w:val="24"/>
                <w:szCs w:val="24"/>
              </w:rPr>
              <w:t>PRESIDÊNCIA</w:t>
            </w:r>
          </w:p>
          <w:p w14:paraId="2547AC0D" w14:textId="3085F4EA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2E52C2" w14:textId="77777777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0347B" w14:textId="27AAE344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LÚCIA BAGATINI</w:t>
            </w:r>
          </w:p>
        </w:tc>
      </w:tr>
      <w:tr w:rsidR="00BF397F" w14:paraId="2300055F" w14:textId="77777777" w:rsidTr="00051583">
        <w:tc>
          <w:tcPr>
            <w:tcW w:w="3397" w:type="dxa"/>
          </w:tcPr>
          <w:p w14:paraId="5C8D3394" w14:textId="77777777" w:rsidR="00BF397F" w:rsidRDefault="00BF397F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289E1C" w14:textId="77777777" w:rsidR="00287BBA" w:rsidRDefault="00287BBA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AD29A" w14:textId="77777777" w:rsidR="00BF397F" w:rsidRDefault="00BF397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97F">
              <w:rPr>
                <w:rFonts w:ascii="Arial" w:hAnsi="Arial" w:cs="Arial"/>
                <w:b/>
                <w:sz w:val="24"/>
                <w:szCs w:val="24"/>
              </w:rPr>
              <w:t>ABERTURA</w:t>
            </w:r>
          </w:p>
          <w:p w14:paraId="7BF8FB3C" w14:textId="30009041" w:rsidR="00BF397F" w:rsidRPr="00BF397F" w:rsidRDefault="00BF397F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5E92418" w14:textId="77777777" w:rsidR="00BF397F" w:rsidRDefault="00BF397F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D2B225" w14:textId="7B8F52C7" w:rsidR="00A62428" w:rsidRDefault="00A62428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Invocando a proteção de Deus, dou por aberta a Sessão </w:t>
            </w:r>
            <w:r w:rsidR="00D40955">
              <w:rPr>
                <w:rFonts w:ascii="Arial" w:hAnsi="Arial" w:cs="Arial"/>
                <w:sz w:val="24"/>
                <w:szCs w:val="24"/>
              </w:rPr>
              <w:t>Extraordinária</w:t>
            </w:r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D5688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ia </w:t>
            </w:r>
            <w:r w:rsidR="00D40955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40955">
              <w:rPr>
                <w:rFonts w:ascii="Arial" w:hAnsi="Arial" w:cs="Arial"/>
                <w:sz w:val="24"/>
                <w:szCs w:val="24"/>
              </w:rPr>
              <w:t xml:space="preserve">janeiro </w:t>
            </w:r>
            <w:r>
              <w:rPr>
                <w:rFonts w:ascii="Arial" w:hAnsi="Arial" w:cs="Arial"/>
                <w:sz w:val="24"/>
                <w:szCs w:val="24"/>
              </w:rPr>
              <w:t>de 2022.</w:t>
            </w:r>
          </w:p>
          <w:p w14:paraId="12A4D9F4" w14:textId="70D766BE" w:rsidR="00A62428" w:rsidRDefault="00A62428" w:rsidP="00287BB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é de costume, façamos a nossa oração.</w:t>
            </w:r>
          </w:p>
          <w:p w14:paraId="19CB3013" w14:textId="3C65FE1F" w:rsidR="00A62428" w:rsidRDefault="00A62428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E24BA6" w14:textId="410908D6" w:rsidR="00BF397F" w:rsidRDefault="00BF397F" w:rsidP="00930E96">
      <w:pPr>
        <w:jc w:val="center"/>
        <w:rPr>
          <w:rFonts w:ascii="Arial" w:hAnsi="Arial" w:cs="Arial"/>
          <w:sz w:val="24"/>
          <w:szCs w:val="24"/>
        </w:rPr>
      </w:pPr>
    </w:p>
    <w:p w14:paraId="49FF9E61" w14:textId="77777777" w:rsidR="006C5172" w:rsidRDefault="006C5172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3266"/>
        <w:gridCol w:w="1701"/>
      </w:tblGrid>
      <w:tr w:rsidR="00B31B67" w14:paraId="31B20AC6" w14:textId="77777777" w:rsidTr="00051583">
        <w:tc>
          <w:tcPr>
            <w:tcW w:w="9493" w:type="dxa"/>
            <w:gridSpan w:val="4"/>
          </w:tcPr>
          <w:p w14:paraId="51DE8871" w14:textId="77777777" w:rsidR="00B31B67" w:rsidRDefault="00B31B67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253D07" w14:textId="6CA3178C" w:rsidR="00B31B67" w:rsidRPr="00B31B67" w:rsidRDefault="00B31B67" w:rsidP="00B31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EDITAL</w:t>
            </w:r>
          </w:p>
          <w:p w14:paraId="31555531" w14:textId="77777777" w:rsidR="00B31B67" w:rsidRDefault="00B31B67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67" w14:paraId="426E35A8" w14:textId="77777777" w:rsidTr="00051583">
        <w:tc>
          <w:tcPr>
            <w:tcW w:w="2263" w:type="dxa"/>
          </w:tcPr>
          <w:p w14:paraId="6FF0C76E" w14:textId="77777777" w:rsidR="00912292" w:rsidRDefault="00912292" w:rsidP="001F6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FB2C9" w14:textId="77777777" w:rsidR="00B31B67" w:rsidRDefault="00B31B67" w:rsidP="006C5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  <w:p w14:paraId="16541CD5" w14:textId="4E74AF0D" w:rsidR="00912292" w:rsidRDefault="00912292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21A8B2E" w14:textId="77777777" w:rsidR="00912292" w:rsidRDefault="00912292" w:rsidP="001F6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2D51F" w14:textId="6D6C640E" w:rsidR="00B31B67" w:rsidRPr="00B31B67" w:rsidRDefault="00B31B67" w:rsidP="006C5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3266" w:type="dxa"/>
          </w:tcPr>
          <w:p w14:paraId="7F5A4C76" w14:textId="77777777" w:rsidR="00912292" w:rsidRDefault="00912292" w:rsidP="001F6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16D384" w14:textId="72476139" w:rsidR="00B31B67" w:rsidRPr="00B31B67" w:rsidRDefault="00B31B67" w:rsidP="006C5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B67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</w:tc>
        <w:tc>
          <w:tcPr>
            <w:tcW w:w="1701" w:type="dxa"/>
          </w:tcPr>
          <w:p w14:paraId="72CE5070" w14:textId="77777777" w:rsidR="00912292" w:rsidRDefault="00912292" w:rsidP="001F69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D2CD9" w14:textId="4AC4EF3F" w:rsidR="00B31B67" w:rsidRPr="00B31B67" w:rsidRDefault="00530A55" w:rsidP="006C5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LEITURA</w:t>
            </w:r>
          </w:p>
        </w:tc>
      </w:tr>
      <w:tr w:rsidR="00B31B67" w14:paraId="7FAF1A74" w14:textId="77777777" w:rsidTr="00051583">
        <w:tc>
          <w:tcPr>
            <w:tcW w:w="2263" w:type="dxa"/>
          </w:tcPr>
          <w:p w14:paraId="3194E627" w14:textId="77777777" w:rsidR="00B31B67" w:rsidRDefault="00B31B67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D2E941" w14:textId="77777777" w:rsidR="00A150F4" w:rsidRDefault="00A150F4" w:rsidP="00A150F4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84E2542" w14:textId="53D29D7A" w:rsidR="00B31B67" w:rsidRPr="00A150F4" w:rsidRDefault="00B31B67" w:rsidP="00A150F4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50F4">
              <w:rPr>
                <w:rFonts w:ascii="Arial" w:hAnsi="Arial" w:cs="Arial"/>
                <w:sz w:val="24"/>
                <w:szCs w:val="24"/>
                <w:u w:val="single"/>
              </w:rPr>
              <w:t>EDITAL DE CONVOCAÇÃO Nº 01/2022</w:t>
            </w:r>
          </w:p>
          <w:p w14:paraId="190D4A0C" w14:textId="77777777" w:rsidR="00B31B67" w:rsidRDefault="00B31B67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1F03340" w14:textId="77777777" w:rsidR="00B31B67" w:rsidRDefault="00B31B67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A01A71" w14:textId="77777777" w:rsidR="00A150F4" w:rsidRDefault="00A150F4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DE63EF" w14:textId="62684B78" w:rsidR="00B31B67" w:rsidRDefault="00B31B67" w:rsidP="00912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Representativa</w:t>
            </w:r>
          </w:p>
        </w:tc>
        <w:tc>
          <w:tcPr>
            <w:tcW w:w="3266" w:type="dxa"/>
          </w:tcPr>
          <w:p w14:paraId="7492F14C" w14:textId="77777777" w:rsidR="00B31B67" w:rsidRDefault="00B31B67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838520" w14:textId="77777777" w:rsidR="00B31B67" w:rsidRDefault="00F556DC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Convoca para uma Sessão Extraordinária a ser realizada no dia 04 de janeiro de 2022, às 18h.</w:t>
            </w:r>
          </w:p>
          <w:p w14:paraId="47AC9CCB" w14:textId="722095F8" w:rsidR="006C5172" w:rsidRDefault="006C5172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42BE2" w14:textId="77777777" w:rsidR="00B31B67" w:rsidRDefault="00B31B67" w:rsidP="001F69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35078" w14:textId="77777777" w:rsidR="00A150F4" w:rsidRDefault="00A150F4" w:rsidP="00A1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7F0D6" w14:textId="3483710E" w:rsidR="00B31B67" w:rsidRDefault="00B31B67" w:rsidP="00A1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</w:tbl>
    <w:p w14:paraId="09B5F3E1" w14:textId="77777777" w:rsidR="001F6918" w:rsidRDefault="001F6918" w:rsidP="001F6918">
      <w:pPr>
        <w:jc w:val="both"/>
        <w:rPr>
          <w:rFonts w:ascii="Arial" w:hAnsi="Arial" w:cs="Arial"/>
          <w:sz w:val="24"/>
          <w:szCs w:val="24"/>
        </w:rPr>
      </w:pPr>
    </w:p>
    <w:p w14:paraId="37A6E124" w14:textId="77777777" w:rsidR="000B2DF3" w:rsidRDefault="000B2DF3" w:rsidP="001F6918">
      <w:pPr>
        <w:jc w:val="both"/>
        <w:rPr>
          <w:rFonts w:ascii="Arial" w:hAnsi="Arial" w:cs="Arial"/>
          <w:sz w:val="24"/>
          <w:szCs w:val="24"/>
        </w:rPr>
      </w:pPr>
    </w:p>
    <w:p w14:paraId="1817FDF1" w14:textId="77777777" w:rsidR="000B2DF3" w:rsidRDefault="000B2DF3" w:rsidP="001F6918">
      <w:pPr>
        <w:jc w:val="both"/>
        <w:rPr>
          <w:rFonts w:ascii="Arial" w:hAnsi="Arial" w:cs="Arial"/>
          <w:sz w:val="24"/>
          <w:szCs w:val="24"/>
        </w:rPr>
      </w:pPr>
    </w:p>
    <w:p w14:paraId="1C709926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p w14:paraId="26B0024D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119"/>
      </w:tblGrid>
      <w:tr w:rsidR="00D56881" w14:paraId="34FEA06A" w14:textId="77777777" w:rsidTr="00833D24">
        <w:tc>
          <w:tcPr>
            <w:tcW w:w="9493" w:type="dxa"/>
            <w:gridSpan w:val="3"/>
          </w:tcPr>
          <w:p w14:paraId="75F88DDB" w14:textId="17885575" w:rsidR="00D56881" w:rsidRDefault="00D56881" w:rsidP="00D56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6F315" w14:textId="77777777" w:rsidR="00D56881" w:rsidRDefault="00D56881" w:rsidP="00D56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ATAS</w:t>
            </w:r>
          </w:p>
          <w:p w14:paraId="71145B47" w14:textId="6676C88C" w:rsidR="00D56881" w:rsidRDefault="00D56881" w:rsidP="00D56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0D6D" w14:paraId="1A35893B" w14:textId="77777777" w:rsidTr="000E0D6D">
        <w:tc>
          <w:tcPr>
            <w:tcW w:w="2830" w:type="dxa"/>
          </w:tcPr>
          <w:p w14:paraId="138F0E23" w14:textId="77777777" w:rsidR="000E0D6D" w:rsidRDefault="000E0D6D" w:rsidP="00C147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E1B4C" w14:textId="77777777" w:rsidR="000E0D6D" w:rsidRDefault="000E0D6D" w:rsidP="00C1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  <w:p w14:paraId="080A2780" w14:textId="77777777" w:rsidR="000E0D6D" w:rsidRDefault="000E0D6D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9A1AC4" w14:textId="77777777" w:rsidR="000E0D6D" w:rsidRDefault="000E0D6D" w:rsidP="00C147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018CB3" w14:textId="10452AFE" w:rsidR="000E0D6D" w:rsidRPr="00B31B67" w:rsidRDefault="000E0D6D" w:rsidP="00C1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RESUMO</w:t>
            </w:r>
          </w:p>
        </w:tc>
        <w:tc>
          <w:tcPr>
            <w:tcW w:w="3119" w:type="dxa"/>
          </w:tcPr>
          <w:p w14:paraId="257F6B0C" w14:textId="77777777" w:rsidR="000E0D6D" w:rsidRDefault="000E0D6D" w:rsidP="00C147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A71CB" w14:textId="4DE254E3" w:rsidR="000E0D6D" w:rsidRPr="00B31B67" w:rsidRDefault="000E0D6D" w:rsidP="00C147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VOTAÇÃO</w:t>
            </w:r>
          </w:p>
        </w:tc>
      </w:tr>
      <w:tr w:rsidR="000E0D6D" w14:paraId="2CE23EB4" w14:textId="77777777" w:rsidTr="000E0D6D">
        <w:tc>
          <w:tcPr>
            <w:tcW w:w="2830" w:type="dxa"/>
          </w:tcPr>
          <w:p w14:paraId="12DE6D82" w14:textId="77777777" w:rsidR="000E0D6D" w:rsidRDefault="000E0D6D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1BDC3B" w14:textId="77777777" w:rsidR="000E0D6D" w:rsidRDefault="000E0D6D" w:rsidP="00C1477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DCB2A1" w14:textId="55CE566C" w:rsidR="000E0D6D" w:rsidRPr="00A150F4" w:rsidRDefault="000E0D6D" w:rsidP="00C1477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ATA Nº </w:t>
            </w:r>
            <w:r w:rsidR="0031730E">
              <w:rPr>
                <w:rFonts w:ascii="Arial" w:hAnsi="Arial" w:cs="Arial"/>
                <w:sz w:val="24"/>
                <w:szCs w:val="24"/>
                <w:u w:val="single"/>
              </w:rPr>
              <w:t>036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, DA SESSÃO ORDINÁRIA DE 21 DE DEZEMBRO DE 2021.</w:t>
            </w:r>
          </w:p>
          <w:p w14:paraId="42BD933E" w14:textId="77777777" w:rsidR="000E0D6D" w:rsidRDefault="000E0D6D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C699AC" w14:textId="77777777" w:rsidR="000E0D6D" w:rsidRDefault="000E0D6D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0247C1" w14:textId="77777777" w:rsidR="000E0D6D" w:rsidRDefault="000E0D6D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7A316" w14:textId="3235846A" w:rsidR="000E0D6D" w:rsidRDefault="000E0D6D" w:rsidP="00C147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Realizada no dia 21 de dezembro de 2021</w:t>
            </w:r>
          </w:p>
        </w:tc>
        <w:tc>
          <w:tcPr>
            <w:tcW w:w="3119" w:type="dxa"/>
          </w:tcPr>
          <w:p w14:paraId="17885305" w14:textId="77777777" w:rsidR="000E0D6D" w:rsidRDefault="000E0D6D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B3FB73" w14:textId="683F473D" w:rsidR="00A41DA9" w:rsidRDefault="00A41DA9" w:rsidP="00C14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Coloco em votação a referida Ata:</w:t>
            </w:r>
          </w:p>
          <w:p w14:paraId="7A51816F" w14:textId="77777777" w:rsidR="000E0D6D" w:rsidRDefault="000E0D6D" w:rsidP="000E0D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4FFFD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p w14:paraId="1D62E4B4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p w14:paraId="75EC9FF5" w14:textId="77777777" w:rsidR="000E0D6D" w:rsidRDefault="000E0D6D" w:rsidP="001F691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3"/>
        <w:gridCol w:w="3306"/>
        <w:gridCol w:w="2384"/>
        <w:gridCol w:w="1857"/>
      </w:tblGrid>
      <w:tr w:rsidR="00604C9E" w14:paraId="644EC464" w14:textId="4F00E87E" w:rsidTr="000E0D6D">
        <w:tc>
          <w:tcPr>
            <w:tcW w:w="9720" w:type="dxa"/>
            <w:gridSpan w:val="4"/>
          </w:tcPr>
          <w:p w14:paraId="10FF973C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987A1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 DO EXECUTIVO</w:t>
            </w:r>
          </w:p>
          <w:p w14:paraId="70E410A6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4C9E" w14:paraId="7B94C11B" w14:textId="785F9934" w:rsidTr="000E0D6D">
        <w:tc>
          <w:tcPr>
            <w:tcW w:w="2173" w:type="dxa"/>
          </w:tcPr>
          <w:p w14:paraId="3DC0EEE3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94372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  <w:p w14:paraId="6BBD431B" w14:textId="77777777" w:rsidR="00604C9E" w:rsidRPr="00D40955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6" w:type="dxa"/>
          </w:tcPr>
          <w:p w14:paraId="56C442B7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05380" w14:textId="77777777" w:rsidR="00604C9E" w:rsidRPr="00D40955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</w:tc>
        <w:tc>
          <w:tcPr>
            <w:tcW w:w="2384" w:type="dxa"/>
          </w:tcPr>
          <w:p w14:paraId="38D03A5B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227FE7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ENCAMINHADO PARA PARECER</w:t>
            </w:r>
          </w:p>
          <w:p w14:paraId="275B7B45" w14:textId="157EF53C" w:rsidR="009836CE" w:rsidRPr="00D40955" w:rsidRDefault="009836C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5DB4F31E" w14:textId="77777777" w:rsid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5451F" w14:textId="01DFB89E" w:rsidR="00604C9E" w:rsidRPr="00604C9E" w:rsidRDefault="00604C9E" w:rsidP="00B20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C9E">
              <w:rPr>
                <w:rFonts w:ascii="Arial" w:hAnsi="Arial" w:cs="Arial"/>
                <w:b/>
                <w:sz w:val="24"/>
                <w:szCs w:val="24"/>
              </w:rPr>
              <w:t>PUBLICIDADE</w:t>
            </w:r>
          </w:p>
        </w:tc>
      </w:tr>
      <w:tr w:rsidR="00604C9E" w:rsidRPr="00207DB2" w14:paraId="796C8470" w14:textId="41B97906" w:rsidTr="000E0D6D">
        <w:tc>
          <w:tcPr>
            <w:tcW w:w="2173" w:type="dxa"/>
          </w:tcPr>
          <w:p w14:paraId="14C12E1C" w14:textId="77777777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A4C2E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D67D46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2A10B" w14:textId="77777777" w:rsidR="00604C9E" w:rsidRPr="002969D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69D2">
              <w:rPr>
                <w:rFonts w:ascii="Arial" w:hAnsi="Arial" w:cs="Arial"/>
                <w:sz w:val="24"/>
                <w:szCs w:val="24"/>
                <w:u w:val="single"/>
              </w:rPr>
              <w:t>PROJETO DE LEI Nº 01, DE 03 DE JANEIRO DE 2022</w:t>
            </w:r>
          </w:p>
        </w:tc>
        <w:tc>
          <w:tcPr>
            <w:tcW w:w="3306" w:type="dxa"/>
          </w:tcPr>
          <w:p w14:paraId="2FB8F7AB" w14:textId="77777777" w:rsidR="00604C9E" w:rsidRPr="00207DB2" w:rsidRDefault="00604C9E" w:rsidP="00B2765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 Lei Municipal nº 626, de 18 de maio de 2011, que estabelece o Plano de Carreira dos Servidores e a Lei Municipal nº 629, de 22 de junho de 2011, que discrimina valores dos padrões dos Cargos de Provimento Efetivo, em Comissão e Funções Gratificadas.</w:t>
            </w:r>
          </w:p>
        </w:tc>
        <w:tc>
          <w:tcPr>
            <w:tcW w:w="2384" w:type="dxa"/>
          </w:tcPr>
          <w:p w14:paraId="39FFEB4C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ABB630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021856" w14:textId="5C854CA5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1857" w:type="dxa"/>
          </w:tcPr>
          <w:p w14:paraId="7EBA3C64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BD4F8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4AEF4" w14:textId="60161C9D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604C9E" w:rsidRPr="00207DB2" w14:paraId="6451624F" w14:textId="48987CF7" w:rsidTr="000E0D6D">
        <w:tc>
          <w:tcPr>
            <w:tcW w:w="2173" w:type="dxa"/>
          </w:tcPr>
          <w:p w14:paraId="7064EB53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7AC706" w14:textId="77777777" w:rsidR="00604C9E" w:rsidRPr="002969D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69D2">
              <w:rPr>
                <w:rFonts w:ascii="Arial" w:hAnsi="Arial" w:cs="Arial"/>
                <w:sz w:val="24"/>
                <w:szCs w:val="24"/>
                <w:u w:val="single"/>
              </w:rPr>
              <w:t>PROJETO DE LEI Nº 02, DE 03 DE JANEIRO DE 2022</w:t>
            </w:r>
          </w:p>
        </w:tc>
        <w:tc>
          <w:tcPr>
            <w:tcW w:w="3306" w:type="dxa"/>
          </w:tcPr>
          <w:p w14:paraId="11320674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B33E54" w14:textId="77777777" w:rsidR="00604C9E" w:rsidRPr="00207DB2" w:rsidRDefault="00604C9E" w:rsidP="00B2765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 Lei Municipal nº 626, de 18 de maio de 2011, que estabelece o Plano de Carreira dos Servidores.</w:t>
            </w:r>
          </w:p>
          <w:p w14:paraId="136AFF46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14:paraId="66912AAB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EDAF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CFE358" w14:textId="3CC3A880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1857" w:type="dxa"/>
          </w:tcPr>
          <w:p w14:paraId="4B5489CD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7645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FEDDA9" w14:textId="3911933B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604C9E" w:rsidRPr="00207DB2" w14:paraId="674116E4" w14:textId="788A4C45" w:rsidTr="000E0D6D">
        <w:tc>
          <w:tcPr>
            <w:tcW w:w="2173" w:type="dxa"/>
          </w:tcPr>
          <w:p w14:paraId="21356B82" w14:textId="77777777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080BF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8006B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A28E7" w14:textId="77777777" w:rsidR="00604C9E" w:rsidRPr="002969D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69D2">
              <w:rPr>
                <w:rFonts w:ascii="Arial" w:hAnsi="Arial" w:cs="Arial"/>
                <w:sz w:val="24"/>
                <w:szCs w:val="24"/>
                <w:u w:val="single"/>
              </w:rPr>
              <w:t>PROJETO DE LEI Nº 03, DE 03 DE JANEIRO DE 2022</w:t>
            </w:r>
          </w:p>
        </w:tc>
        <w:tc>
          <w:tcPr>
            <w:tcW w:w="3306" w:type="dxa"/>
          </w:tcPr>
          <w:p w14:paraId="18AFF51F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5B5984" w14:textId="77777777" w:rsidR="00604C9E" w:rsidRPr="00207DB2" w:rsidRDefault="00604C9E" w:rsidP="00B2765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 Lei Municipal nº 390, de 04 de dezembro de 2003, que estabelece o Plano de Carreira do Magistério e institui o respectivo quadro de cargos. Altera a Lei Municipal nº 629, de 22 de junho de 2011, que discrimina os valores dos padrões de vencimento.</w:t>
            </w:r>
          </w:p>
          <w:p w14:paraId="1885D9B9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FE4D98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923FDC2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CACB5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3B3AE" w14:textId="62E8074C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1857" w:type="dxa"/>
          </w:tcPr>
          <w:p w14:paraId="724A23A9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6F372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CF5E4" w14:textId="39F6295E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  <w:tr w:rsidR="00604C9E" w:rsidRPr="00207DB2" w14:paraId="38A297FD" w14:textId="5C920B5C" w:rsidTr="000E0D6D">
        <w:tc>
          <w:tcPr>
            <w:tcW w:w="2173" w:type="dxa"/>
          </w:tcPr>
          <w:p w14:paraId="47180C42" w14:textId="77777777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9B1B3E" w14:textId="77777777" w:rsidR="00604C9E" w:rsidRPr="002969D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969D2">
              <w:rPr>
                <w:rFonts w:ascii="Arial" w:hAnsi="Arial" w:cs="Arial"/>
                <w:sz w:val="24"/>
                <w:szCs w:val="24"/>
                <w:u w:val="single"/>
              </w:rPr>
              <w:t>PROJETO DE LEI N.º 04, DE 03 DE JANEIRO DE 2022</w:t>
            </w:r>
          </w:p>
        </w:tc>
        <w:tc>
          <w:tcPr>
            <w:tcW w:w="3306" w:type="dxa"/>
          </w:tcPr>
          <w:p w14:paraId="5970D624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3FAE5" w14:textId="77777777" w:rsidR="00604C9E" w:rsidRPr="00207DB2" w:rsidRDefault="00604C9E" w:rsidP="00B2765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artigos da Lei Municipal nº 221, de 05 de novembro de 1999, que autorizou o Município a subsidiar Medicamentos.</w:t>
            </w:r>
          </w:p>
          <w:p w14:paraId="574D03FF" w14:textId="77777777" w:rsidR="00604C9E" w:rsidRPr="00207DB2" w:rsidRDefault="00604C9E" w:rsidP="00B2765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A6CD303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E80337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9F418D" w14:textId="4ED028D3" w:rsidR="00604C9E" w:rsidRPr="00207DB2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Geral de Pareceres</w:t>
            </w:r>
          </w:p>
        </w:tc>
        <w:tc>
          <w:tcPr>
            <w:tcW w:w="1857" w:type="dxa"/>
          </w:tcPr>
          <w:p w14:paraId="2BFED9FA" w14:textId="77777777" w:rsidR="00604C9E" w:rsidRDefault="00604C9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66417" w14:textId="77777777" w:rsidR="009836CE" w:rsidRDefault="009836CE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CAB909" w14:textId="6AFD06A3" w:rsidR="00FE3482" w:rsidRDefault="00FE3482" w:rsidP="00B20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</w:tr>
    </w:tbl>
    <w:p w14:paraId="2459A5C7" w14:textId="77777777" w:rsidR="001F6918" w:rsidRDefault="001F6918" w:rsidP="00C11DE6">
      <w:pPr>
        <w:rPr>
          <w:rFonts w:ascii="Arial" w:hAnsi="Arial" w:cs="Arial"/>
          <w:sz w:val="24"/>
          <w:szCs w:val="24"/>
        </w:rPr>
      </w:pPr>
    </w:p>
    <w:p w14:paraId="1E398F1F" w14:textId="77777777" w:rsidR="001F6918" w:rsidRDefault="001F6918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3550"/>
        <w:gridCol w:w="1836"/>
        <w:gridCol w:w="2283"/>
      </w:tblGrid>
      <w:tr w:rsidR="0009274C" w14:paraId="42B30EF4" w14:textId="1B0B75CB" w:rsidTr="00ED3228">
        <w:tc>
          <w:tcPr>
            <w:tcW w:w="9791" w:type="dxa"/>
            <w:gridSpan w:val="4"/>
          </w:tcPr>
          <w:p w14:paraId="620D4130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AA8F4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  <w:p w14:paraId="21B29FED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274C" w14:paraId="7BAEEA38" w14:textId="5CADFCE5" w:rsidTr="006212B0">
        <w:tc>
          <w:tcPr>
            <w:tcW w:w="2122" w:type="dxa"/>
          </w:tcPr>
          <w:p w14:paraId="1F5CBF53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4A0C7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  <w:p w14:paraId="6A517636" w14:textId="09D9CB90" w:rsidR="0009274C" w:rsidRPr="00D40955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14:paraId="4C38D306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0F213" w14:textId="0362F748" w:rsidR="0009274C" w:rsidRPr="00D40955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</w:tc>
        <w:tc>
          <w:tcPr>
            <w:tcW w:w="1836" w:type="dxa"/>
          </w:tcPr>
          <w:p w14:paraId="3B047A20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3916E" w14:textId="725E641B" w:rsidR="0009274C" w:rsidRPr="00D40955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955">
              <w:rPr>
                <w:rFonts w:ascii="Arial" w:hAnsi="Arial" w:cs="Arial"/>
                <w:b/>
                <w:sz w:val="24"/>
                <w:szCs w:val="24"/>
              </w:rPr>
              <w:t>COMISSÕES</w:t>
            </w:r>
          </w:p>
        </w:tc>
        <w:tc>
          <w:tcPr>
            <w:tcW w:w="2283" w:type="dxa"/>
          </w:tcPr>
          <w:p w14:paraId="2F805C4D" w14:textId="77777777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66F6C" w14:textId="088E39B3" w:rsidR="00E30438" w:rsidRDefault="00E30438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DISCUSSÃO/</w:t>
            </w:r>
          </w:p>
          <w:p w14:paraId="19CBC711" w14:textId="458DCED0" w:rsid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VOTAÇÃO</w:t>
            </w:r>
          </w:p>
        </w:tc>
      </w:tr>
      <w:tr w:rsidR="0009274C" w:rsidRPr="00207DB2" w14:paraId="5AEF0432" w14:textId="39A0A3E7" w:rsidTr="006212B0">
        <w:tc>
          <w:tcPr>
            <w:tcW w:w="2122" w:type="dxa"/>
          </w:tcPr>
          <w:p w14:paraId="50F17119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C6E91" w14:textId="1C8859AB" w:rsidR="0009274C" w:rsidRP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9274C">
              <w:rPr>
                <w:rFonts w:ascii="Arial" w:hAnsi="Arial" w:cs="Arial"/>
                <w:b/>
                <w:sz w:val="24"/>
                <w:szCs w:val="24"/>
                <w:u w:val="single"/>
              </w:rPr>
              <w:t>PROJETO DE LEI Nº 01, DE 03 DE JANEIRO DE 2022</w:t>
            </w:r>
          </w:p>
        </w:tc>
        <w:tc>
          <w:tcPr>
            <w:tcW w:w="3550" w:type="dxa"/>
          </w:tcPr>
          <w:p w14:paraId="750A6CD7" w14:textId="4F84D69A" w:rsidR="0009274C" w:rsidRPr="00207DB2" w:rsidRDefault="0009274C" w:rsidP="0098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 Lei Municipal nº 626, de 18 de maio de 2011, que estabelece o Plano de Carreira dos Servidores e a Lei Municipal nº 629, de 22 de junho de 2011, que discrimina valores dos padrões dos Cargos de Provimento Efetivo, em Comissão e Funções Gratificadas.</w:t>
            </w:r>
          </w:p>
        </w:tc>
        <w:tc>
          <w:tcPr>
            <w:tcW w:w="1836" w:type="dxa"/>
          </w:tcPr>
          <w:p w14:paraId="01283CE6" w14:textId="77777777" w:rsidR="0009274C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A5858" w14:textId="77777777" w:rsidR="0009274C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FE6ED7" w14:textId="353060B2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Parecer </w:t>
            </w:r>
            <w:r w:rsidRPr="00663F91">
              <w:rPr>
                <w:rFonts w:ascii="Arial" w:hAnsi="Arial" w:cs="Arial"/>
                <w:b/>
                <w:sz w:val="24"/>
                <w:szCs w:val="24"/>
              </w:rPr>
              <w:t>favorável</w:t>
            </w:r>
            <w:r>
              <w:rPr>
                <w:rFonts w:ascii="Arial" w:hAnsi="Arial" w:cs="Arial"/>
                <w:sz w:val="24"/>
                <w:szCs w:val="24"/>
              </w:rPr>
              <w:t xml:space="preserve"> da Comissão Geral de Pareceres</w:t>
            </w:r>
          </w:p>
        </w:tc>
        <w:tc>
          <w:tcPr>
            <w:tcW w:w="2283" w:type="dxa"/>
          </w:tcPr>
          <w:p w14:paraId="6C43D3FB" w14:textId="77777777" w:rsidR="0009274C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A4269C" w14:textId="77777777" w:rsidR="0009274C" w:rsidRDefault="00E30438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707B14">
              <w:rPr>
                <w:rFonts w:ascii="Arial" w:hAnsi="Arial" w:cs="Arial"/>
                <w:b/>
                <w:sz w:val="24"/>
                <w:szCs w:val="24"/>
              </w:rPr>
              <w:t>discussão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E147C7" w14:textId="77777777" w:rsidR="00E30438" w:rsidRDefault="00E30438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A4B424" w14:textId="1B7F2F16" w:rsidR="00E30438" w:rsidRDefault="00E30438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707B14">
              <w:rPr>
                <w:rFonts w:ascii="Arial" w:hAnsi="Arial" w:cs="Arial"/>
                <w:b/>
                <w:sz w:val="24"/>
                <w:szCs w:val="24"/>
              </w:rPr>
              <w:t>votação</w:t>
            </w:r>
            <w:r w:rsidR="006870F9">
              <w:rPr>
                <w:rFonts w:ascii="Arial" w:hAnsi="Arial" w:cs="Arial"/>
                <w:sz w:val="24"/>
                <w:szCs w:val="24"/>
              </w:rPr>
              <w:t>, quem estiver favorável permaneça como está, caso contrário se manifeste:</w:t>
            </w:r>
          </w:p>
          <w:p w14:paraId="6C43FF76" w14:textId="77777777" w:rsidR="00EC6A0B" w:rsidRDefault="00EC6A0B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BCAEC1" w14:textId="011018E8" w:rsidR="00E30438" w:rsidRPr="00207DB2" w:rsidRDefault="00E30438" w:rsidP="00621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4C" w:rsidRPr="00207DB2" w14:paraId="658218D1" w14:textId="7B891A25" w:rsidTr="006212B0">
        <w:tc>
          <w:tcPr>
            <w:tcW w:w="2122" w:type="dxa"/>
          </w:tcPr>
          <w:p w14:paraId="062783CD" w14:textId="6ADD4115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0E70E" w14:textId="6E4E8AC7" w:rsidR="0009274C" w:rsidRP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9274C">
              <w:rPr>
                <w:rFonts w:ascii="Arial" w:hAnsi="Arial" w:cs="Arial"/>
                <w:b/>
                <w:sz w:val="24"/>
                <w:szCs w:val="24"/>
                <w:u w:val="single"/>
              </w:rPr>
              <w:t>PROJETO DE LEI Nº 02, DE 03 DE JANEIRO DE 2022</w:t>
            </w:r>
          </w:p>
        </w:tc>
        <w:tc>
          <w:tcPr>
            <w:tcW w:w="3550" w:type="dxa"/>
          </w:tcPr>
          <w:p w14:paraId="13058BB2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29AB68" w14:textId="2AA7A124" w:rsidR="0009274C" w:rsidRPr="00207DB2" w:rsidRDefault="0009274C" w:rsidP="0098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 Lei Municipal nº 626, de 18 de maio de 2011, que estabelece o Plano de Carreira dos Servidores.</w:t>
            </w:r>
          </w:p>
          <w:p w14:paraId="522CC559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B21CDCD" w14:textId="77777777" w:rsidR="0009274C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9BC931" w14:textId="7AE0E445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Parecer </w:t>
            </w:r>
            <w:r w:rsidRPr="00AD34F2">
              <w:rPr>
                <w:rFonts w:ascii="Arial" w:hAnsi="Arial" w:cs="Arial"/>
                <w:b/>
                <w:sz w:val="24"/>
                <w:szCs w:val="24"/>
              </w:rPr>
              <w:t>favorável</w:t>
            </w:r>
            <w:r>
              <w:rPr>
                <w:rFonts w:ascii="Arial" w:hAnsi="Arial" w:cs="Arial"/>
                <w:sz w:val="24"/>
                <w:szCs w:val="24"/>
              </w:rPr>
              <w:t xml:space="preserve"> da Comissão Geral de Pareceres</w:t>
            </w:r>
          </w:p>
        </w:tc>
        <w:tc>
          <w:tcPr>
            <w:tcW w:w="2283" w:type="dxa"/>
          </w:tcPr>
          <w:p w14:paraId="0ECB2D18" w14:textId="77777777" w:rsidR="0009274C" w:rsidRDefault="0009274C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35B5B8" w14:textId="77777777" w:rsidR="00A25BBC" w:rsidRDefault="00A25BBC" w:rsidP="00A25B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707B14">
              <w:rPr>
                <w:rFonts w:ascii="Arial" w:hAnsi="Arial" w:cs="Arial"/>
                <w:b/>
                <w:sz w:val="24"/>
                <w:szCs w:val="24"/>
              </w:rPr>
              <w:t>discussão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8902E6" w14:textId="77777777" w:rsidR="00A25BBC" w:rsidRDefault="00A25BBC" w:rsidP="00A25B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410E18" w14:textId="77777777" w:rsidR="00A25BBC" w:rsidRDefault="00A25BBC" w:rsidP="00A25B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707B14">
              <w:rPr>
                <w:rFonts w:ascii="Arial" w:hAnsi="Arial" w:cs="Arial"/>
                <w:b/>
                <w:sz w:val="24"/>
                <w:szCs w:val="24"/>
              </w:rPr>
              <w:t>votação</w:t>
            </w:r>
            <w:r>
              <w:rPr>
                <w:rFonts w:ascii="Arial" w:hAnsi="Arial" w:cs="Arial"/>
                <w:sz w:val="24"/>
                <w:szCs w:val="24"/>
              </w:rPr>
              <w:t>, quem estiver favorável permaneça como está, caso contrário se manifeste:</w:t>
            </w:r>
          </w:p>
          <w:p w14:paraId="36622FCB" w14:textId="77777777" w:rsidR="00590C2F" w:rsidRDefault="00590C2F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CFD31" w14:textId="11FBDC0E" w:rsidR="00571D50" w:rsidRPr="00207DB2" w:rsidRDefault="00571D50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4C" w:rsidRPr="00207DB2" w14:paraId="1C1011BB" w14:textId="4E4A3577" w:rsidTr="006212B0">
        <w:tc>
          <w:tcPr>
            <w:tcW w:w="2122" w:type="dxa"/>
          </w:tcPr>
          <w:p w14:paraId="562EE8F5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FEF6B9" w14:textId="7D363BEE" w:rsidR="0009274C" w:rsidRP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9274C">
              <w:rPr>
                <w:rFonts w:ascii="Arial" w:hAnsi="Arial" w:cs="Arial"/>
                <w:b/>
                <w:sz w:val="24"/>
                <w:szCs w:val="24"/>
                <w:u w:val="single"/>
              </w:rPr>
              <w:t>PROJETO DE LEI Nº 03, DE 03 DE JANEIRO DE 2022</w:t>
            </w:r>
          </w:p>
        </w:tc>
        <w:tc>
          <w:tcPr>
            <w:tcW w:w="3550" w:type="dxa"/>
          </w:tcPr>
          <w:p w14:paraId="06A03F90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416B77" w14:textId="536426D2" w:rsidR="0009274C" w:rsidRPr="00207DB2" w:rsidRDefault="0009274C" w:rsidP="009A38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 Lei Municipal nº 390, de 04 de dezembro de 2003, que estabelece o Plano de Carreira do Magistério e institui o respectivo quadro de cargos. Altera a Lei Municipal nº 629, de 22 de junho de 2011, que discrimina os valores dos padrões de vencimento.</w:t>
            </w:r>
          </w:p>
          <w:p w14:paraId="324BE728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0A2311E" w14:textId="77777777" w:rsidR="0009274C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2FDBB" w14:textId="77777777" w:rsidR="0009274C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EFBC1B" w14:textId="6A0C9A64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Parecer </w:t>
            </w:r>
            <w:r w:rsidRPr="00AD34F2">
              <w:rPr>
                <w:rFonts w:ascii="Arial" w:hAnsi="Arial" w:cs="Arial"/>
                <w:b/>
                <w:sz w:val="24"/>
                <w:szCs w:val="24"/>
              </w:rPr>
              <w:t>favorável</w:t>
            </w:r>
            <w:r>
              <w:rPr>
                <w:rFonts w:ascii="Arial" w:hAnsi="Arial" w:cs="Arial"/>
                <w:sz w:val="24"/>
                <w:szCs w:val="24"/>
              </w:rPr>
              <w:t xml:space="preserve"> da Comissão Geral de Pareceres</w:t>
            </w:r>
          </w:p>
        </w:tc>
        <w:tc>
          <w:tcPr>
            <w:tcW w:w="2283" w:type="dxa"/>
          </w:tcPr>
          <w:p w14:paraId="3D9527B4" w14:textId="77777777" w:rsidR="0009274C" w:rsidRDefault="0009274C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91F43D" w14:textId="77777777" w:rsidR="00A25BBC" w:rsidRDefault="00A25BBC" w:rsidP="00A25B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DF499C">
              <w:rPr>
                <w:rFonts w:ascii="Arial" w:hAnsi="Arial" w:cs="Arial"/>
                <w:b/>
                <w:sz w:val="24"/>
                <w:szCs w:val="24"/>
              </w:rPr>
              <w:t>discussão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53A3DF" w14:textId="77777777" w:rsidR="00A25BBC" w:rsidRDefault="00A25BBC" w:rsidP="00A25B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28870" w14:textId="77777777" w:rsidR="00A25BBC" w:rsidRDefault="00A25BBC" w:rsidP="00A25B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DF499C">
              <w:rPr>
                <w:rFonts w:ascii="Arial" w:hAnsi="Arial" w:cs="Arial"/>
                <w:b/>
                <w:sz w:val="24"/>
                <w:szCs w:val="24"/>
              </w:rPr>
              <w:t>votação</w:t>
            </w:r>
            <w:r>
              <w:rPr>
                <w:rFonts w:ascii="Arial" w:hAnsi="Arial" w:cs="Arial"/>
                <w:sz w:val="24"/>
                <w:szCs w:val="24"/>
              </w:rPr>
              <w:t>, quem estiver favorável permaneça como está, caso contrário se manifeste:</w:t>
            </w:r>
          </w:p>
          <w:p w14:paraId="6FD03F08" w14:textId="77777777" w:rsidR="00571D50" w:rsidRDefault="00571D50" w:rsidP="00A25B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F1E8F4" w14:textId="4EC66EB5" w:rsidR="00590C2F" w:rsidRPr="00207DB2" w:rsidRDefault="00590C2F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4C" w:rsidRPr="00207DB2" w14:paraId="3906089F" w14:textId="4E82A07F" w:rsidTr="006212B0">
        <w:tc>
          <w:tcPr>
            <w:tcW w:w="2122" w:type="dxa"/>
          </w:tcPr>
          <w:p w14:paraId="24A605E2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AE28BD" w14:textId="30F8E4E7" w:rsidR="0009274C" w:rsidRPr="0009274C" w:rsidRDefault="0009274C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9274C">
              <w:rPr>
                <w:rFonts w:ascii="Arial" w:hAnsi="Arial" w:cs="Arial"/>
                <w:b/>
                <w:sz w:val="24"/>
                <w:szCs w:val="24"/>
                <w:u w:val="single"/>
              </w:rPr>
              <w:t>PROJETO DE LEI N.º 04, DE 03 DE JANEIRO DE 2022</w:t>
            </w:r>
          </w:p>
        </w:tc>
        <w:tc>
          <w:tcPr>
            <w:tcW w:w="3550" w:type="dxa"/>
          </w:tcPr>
          <w:p w14:paraId="37859706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990B6" w14:textId="14B5D944" w:rsidR="0009274C" w:rsidRPr="00207DB2" w:rsidRDefault="0009274C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DB2">
              <w:rPr>
                <w:rFonts w:ascii="Arial" w:hAnsi="Arial" w:cs="Arial"/>
                <w:sz w:val="24"/>
                <w:szCs w:val="24"/>
              </w:rPr>
              <w:t>Altera artigos da Lei Municipal nº 221, de 05 de novembro de 1999, que autorizou o Município a subsidiar Medicamentos.</w:t>
            </w:r>
          </w:p>
          <w:p w14:paraId="7B5DC6B4" w14:textId="77777777" w:rsidR="0009274C" w:rsidRPr="00207DB2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08BD5A9" w14:textId="77777777" w:rsidR="0009274C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CE4E5" w14:textId="0F905404" w:rsidR="0009274C" w:rsidRPr="006212B0" w:rsidRDefault="0009274C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2B0">
              <w:rPr>
                <w:rFonts w:ascii="Arial" w:hAnsi="Arial" w:cs="Arial"/>
                <w:sz w:val="24"/>
                <w:szCs w:val="24"/>
              </w:rPr>
              <w:t xml:space="preserve">Parecer </w:t>
            </w:r>
            <w:r w:rsidRPr="006212B0">
              <w:rPr>
                <w:rFonts w:ascii="Arial" w:hAnsi="Arial" w:cs="Arial"/>
                <w:b/>
                <w:sz w:val="24"/>
                <w:szCs w:val="24"/>
              </w:rPr>
              <w:t>favorável</w:t>
            </w:r>
            <w:r w:rsidRPr="006212B0">
              <w:rPr>
                <w:rFonts w:ascii="Arial" w:hAnsi="Arial" w:cs="Arial"/>
                <w:sz w:val="24"/>
                <w:szCs w:val="24"/>
              </w:rPr>
              <w:t xml:space="preserve"> da Comissão Geral de Pareceres</w:t>
            </w:r>
          </w:p>
        </w:tc>
        <w:tc>
          <w:tcPr>
            <w:tcW w:w="2283" w:type="dxa"/>
          </w:tcPr>
          <w:p w14:paraId="13EFCC02" w14:textId="77777777" w:rsidR="00571D50" w:rsidRDefault="00571D50" w:rsidP="00DF4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01F18" w14:textId="77777777" w:rsidR="00DF499C" w:rsidRDefault="00DF499C" w:rsidP="00DF4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DF499C">
              <w:rPr>
                <w:rFonts w:ascii="Arial" w:hAnsi="Arial" w:cs="Arial"/>
                <w:b/>
                <w:sz w:val="24"/>
                <w:szCs w:val="24"/>
              </w:rPr>
              <w:t>discussão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C59CFC" w14:textId="77777777" w:rsidR="00DF499C" w:rsidRDefault="00DF499C" w:rsidP="00DF4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42B0B" w14:textId="77777777" w:rsidR="00DF499C" w:rsidRDefault="00DF499C" w:rsidP="00DF4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Coloco o projeto em </w:t>
            </w:r>
            <w:r w:rsidRPr="00DF499C">
              <w:rPr>
                <w:rFonts w:ascii="Arial" w:hAnsi="Arial" w:cs="Arial"/>
                <w:b/>
                <w:sz w:val="24"/>
                <w:szCs w:val="24"/>
              </w:rPr>
              <w:t>votação</w:t>
            </w:r>
            <w:r>
              <w:rPr>
                <w:rFonts w:ascii="Arial" w:hAnsi="Arial" w:cs="Arial"/>
                <w:sz w:val="24"/>
                <w:szCs w:val="24"/>
              </w:rPr>
              <w:t>, quem estiver favorável permaneça como está, caso contrário se manifeste:</w:t>
            </w:r>
          </w:p>
          <w:p w14:paraId="230F1044" w14:textId="77777777" w:rsidR="00571D50" w:rsidRDefault="00571D50" w:rsidP="00DF49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40966" w14:textId="2C6A47C5" w:rsidR="0009274C" w:rsidRPr="00207DB2" w:rsidRDefault="0009274C" w:rsidP="00590C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DAC0E" w14:textId="77777777" w:rsidR="00661CB5" w:rsidRDefault="00661CB5" w:rsidP="00930E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06725" w14:paraId="6FB8CE85" w14:textId="77777777" w:rsidTr="00606725">
        <w:tc>
          <w:tcPr>
            <w:tcW w:w="9962" w:type="dxa"/>
          </w:tcPr>
          <w:p w14:paraId="1FD7BCBA" w14:textId="77777777" w:rsidR="00606725" w:rsidRDefault="00606725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00184" w14:textId="53D0CF00" w:rsidR="00606725" w:rsidRPr="00606725" w:rsidRDefault="00606725" w:rsidP="00930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ENCERRAMENTO DA SESSÃO</w:t>
            </w:r>
          </w:p>
          <w:p w14:paraId="756CF325" w14:textId="77777777" w:rsidR="00606725" w:rsidRDefault="00606725" w:rsidP="00930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725" w14:paraId="74A27C13" w14:textId="77777777" w:rsidTr="00606725">
        <w:tc>
          <w:tcPr>
            <w:tcW w:w="9962" w:type="dxa"/>
          </w:tcPr>
          <w:p w14:paraId="40EA393C" w14:textId="4B8EF033" w:rsidR="00606725" w:rsidRDefault="00606725" w:rsidP="006067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Próxima Sessão Ordinária no dia 1º de fevereiro de 2022, às 18h. Assim, dou por encerrada esta Sessão Extraordinária. Boa noite a todos.</w:t>
            </w:r>
          </w:p>
        </w:tc>
      </w:tr>
    </w:tbl>
    <w:p w14:paraId="1265F67E" w14:textId="77777777" w:rsidR="00606725" w:rsidRDefault="00606725" w:rsidP="00930E96">
      <w:pPr>
        <w:jc w:val="center"/>
        <w:rPr>
          <w:rFonts w:ascii="Arial" w:hAnsi="Arial" w:cs="Arial"/>
          <w:sz w:val="24"/>
          <w:szCs w:val="24"/>
        </w:rPr>
      </w:pPr>
    </w:p>
    <w:sectPr w:rsidR="00606725" w:rsidSect="00815F8B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5893" w14:textId="77777777" w:rsidR="006B4FED" w:rsidRDefault="006B4FED" w:rsidP="008F6923">
      <w:r>
        <w:separator/>
      </w:r>
    </w:p>
  </w:endnote>
  <w:endnote w:type="continuationSeparator" w:id="0">
    <w:p w14:paraId="47FD6867" w14:textId="77777777" w:rsidR="006B4FED" w:rsidRDefault="006B4FE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6918" w14:textId="77777777" w:rsidR="006B4FED" w:rsidRDefault="006B4FED" w:rsidP="008F6923">
      <w:r>
        <w:separator/>
      </w:r>
    </w:p>
  </w:footnote>
  <w:footnote w:type="continuationSeparator" w:id="0">
    <w:p w14:paraId="59278599" w14:textId="77777777" w:rsidR="006B4FED" w:rsidRDefault="006B4FE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875D" w14:textId="77777777" w:rsidR="008F6923" w:rsidRDefault="004520A5" w:rsidP="008F6923">
    <w:pPr>
      <w:jc w:val="center"/>
    </w:pPr>
    <w:r>
      <w:rPr>
        <w:noProof/>
      </w:rPr>
      <w:drawing>
        <wp:inline distT="0" distB="0" distL="0" distR="0" wp14:anchorId="6A8A961D" wp14:editId="61ADD72F">
          <wp:extent cx="781050" cy="768985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AFCA23" w14:textId="77777777" w:rsidR="008F6923" w:rsidRPr="008F6923" w:rsidRDefault="008F6923" w:rsidP="008F6923">
    <w:pPr>
      <w:pStyle w:val="Cabealho"/>
      <w:jc w:val="center"/>
      <w:rPr>
        <w:b/>
        <w:sz w:val="24"/>
        <w:szCs w:val="24"/>
      </w:rPr>
    </w:pPr>
    <w:r w:rsidRPr="008F6923">
      <w:rPr>
        <w:b/>
        <w:sz w:val="24"/>
        <w:szCs w:val="24"/>
      </w:rPr>
      <w:t>ESTADO DO RIO GRANDE DO SUL</w:t>
    </w:r>
  </w:p>
  <w:p w14:paraId="1FEA61E8" w14:textId="73CD8BEC" w:rsidR="008F6923" w:rsidRDefault="00FF4C81" w:rsidP="008F6923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CÂMARA MUNICIPAL </w:t>
    </w:r>
    <w:r w:rsidR="008F6923" w:rsidRPr="008F6923">
      <w:rPr>
        <w:b/>
        <w:sz w:val="24"/>
        <w:szCs w:val="24"/>
      </w:rPr>
      <w:t>DE BOA VISTA DO SUL</w:t>
    </w:r>
  </w:p>
  <w:p w14:paraId="67AB74A6" w14:textId="77777777" w:rsidR="000B2DF3" w:rsidRPr="008F6923" w:rsidRDefault="000B2DF3" w:rsidP="008F6923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50B9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10E09"/>
    <w:rsid w:val="00113051"/>
    <w:rsid w:val="00121D45"/>
    <w:rsid w:val="001309E8"/>
    <w:rsid w:val="00130CDD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911BA"/>
    <w:rsid w:val="00196C97"/>
    <w:rsid w:val="001A08E2"/>
    <w:rsid w:val="001A2795"/>
    <w:rsid w:val="001A50A4"/>
    <w:rsid w:val="001B2745"/>
    <w:rsid w:val="001B5FD7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66093"/>
    <w:rsid w:val="0028065C"/>
    <w:rsid w:val="0028397D"/>
    <w:rsid w:val="00284C56"/>
    <w:rsid w:val="00285E44"/>
    <w:rsid w:val="0028627D"/>
    <w:rsid w:val="00287BBA"/>
    <w:rsid w:val="00287D7F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7DA8"/>
    <w:rsid w:val="002F004B"/>
    <w:rsid w:val="002F0BB6"/>
    <w:rsid w:val="002F32C2"/>
    <w:rsid w:val="002F4EC5"/>
    <w:rsid w:val="00301718"/>
    <w:rsid w:val="00305D13"/>
    <w:rsid w:val="00305F39"/>
    <w:rsid w:val="00307A61"/>
    <w:rsid w:val="00310C79"/>
    <w:rsid w:val="00314ECA"/>
    <w:rsid w:val="0031730E"/>
    <w:rsid w:val="003247CC"/>
    <w:rsid w:val="00332427"/>
    <w:rsid w:val="003347A6"/>
    <w:rsid w:val="00336A1A"/>
    <w:rsid w:val="00336AE1"/>
    <w:rsid w:val="00343565"/>
    <w:rsid w:val="00351280"/>
    <w:rsid w:val="00352023"/>
    <w:rsid w:val="00353913"/>
    <w:rsid w:val="003553B9"/>
    <w:rsid w:val="003570C9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B0A05"/>
    <w:rsid w:val="006B12DE"/>
    <w:rsid w:val="006B3FA3"/>
    <w:rsid w:val="006B4FED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7137"/>
    <w:rsid w:val="00731D58"/>
    <w:rsid w:val="00735CDE"/>
    <w:rsid w:val="00747878"/>
    <w:rsid w:val="007634EE"/>
    <w:rsid w:val="0076682B"/>
    <w:rsid w:val="0077220B"/>
    <w:rsid w:val="0077250A"/>
    <w:rsid w:val="0078124F"/>
    <w:rsid w:val="0078408C"/>
    <w:rsid w:val="007854A7"/>
    <w:rsid w:val="0078659D"/>
    <w:rsid w:val="00786BD5"/>
    <w:rsid w:val="0079142B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75544"/>
    <w:rsid w:val="00876F90"/>
    <w:rsid w:val="008817A1"/>
    <w:rsid w:val="008844E9"/>
    <w:rsid w:val="00887EBF"/>
    <w:rsid w:val="00895E4B"/>
    <w:rsid w:val="008966D1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F04DD"/>
    <w:rsid w:val="008F6923"/>
    <w:rsid w:val="00900851"/>
    <w:rsid w:val="00902019"/>
    <w:rsid w:val="00904811"/>
    <w:rsid w:val="0091164A"/>
    <w:rsid w:val="00912292"/>
    <w:rsid w:val="00914521"/>
    <w:rsid w:val="00914F90"/>
    <w:rsid w:val="00922D49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70F7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5B28"/>
    <w:rsid w:val="00BE79EB"/>
    <w:rsid w:val="00BF397F"/>
    <w:rsid w:val="00BF5F18"/>
    <w:rsid w:val="00BF6C26"/>
    <w:rsid w:val="00C05324"/>
    <w:rsid w:val="00C11DE6"/>
    <w:rsid w:val="00C12940"/>
    <w:rsid w:val="00C32895"/>
    <w:rsid w:val="00C41E8F"/>
    <w:rsid w:val="00C45CFC"/>
    <w:rsid w:val="00C51795"/>
    <w:rsid w:val="00C627E9"/>
    <w:rsid w:val="00C7323B"/>
    <w:rsid w:val="00C73A2B"/>
    <w:rsid w:val="00C758E6"/>
    <w:rsid w:val="00C815E8"/>
    <w:rsid w:val="00C959E9"/>
    <w:rsid w:val="00C97034"/>
    <w:rsid w:val="00CA6299"/>
    <w:rsid w:val="00CA7ECA"/>
    <w:rsid w:val="00CB41CF"/>
    <w:rsid w:val="00CB61DB"/>
    <w:rsid w:val="00CC7BE3"/>
    <w:rsid w:val="00CD027C"/>
    <w:rsid w:val="00CD181A"/>
    <w:rsid w:val="00CD539B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10EB"/>
    <w:rsid w:val="00D34944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918F8"/>
    <w:rsid w:val="00D9345D"/>
    <w:rsid w:val="00DB102C"/>
    <w:rsid w:val="00DB1695"/>
    <w:rsid w:val="00DB4A1C"/>
    <w:rsid w:val="00DE58AA"/>
    <w:rsid w:val="00DF00FA"/>
    <w:rsid w:val="00DF0786"/>
    <w:rsid w:val="00DF499C"/>
    <w:rsid w:val="00E058D9"/>
    <w:rsid w:val="00E2396D"/>
    <w:rsid w:val="00E26A9E"/>
    <w:rsid w:val="00E30438"/>
    <w:rsid w:val="00E30D76"/>
    <w:rsid w:val="00E33107"/>
    <w:rsid w:val="00E431F3"/>
    <w:rsid w:val="00E50CDC"/>
    <w:rsid w:val="00E53FB8"/>
    <w:rsid w:val="00E64944"/>
    <w:rsid w:val="00E67D0B"/>
    <w:rsid w:val="00E84049"/>
    <w:rsid w:val="00E904A9"/>
    <w:rsid w:val="00E91982"/>
    <w:rsid w:val="00EA1FAE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F05FD9"/>
    <w:rsid w:val="00F0744C"/>
    <w:rsid w:val="00F111F2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41A4"/>
    <w:rsid w:val="00F95D14"/>
    <w:rsid w:val="00FA09F6"/>
    <w:rsid w:val="00FA1AB3"/>
    <w:rsid w:val="00FA3BC2"/>
    <w:rsid w:val="00FA3C8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923"/>
  </w:style>
  <w:style w:type="paragraph" w:styleId="Rodap">
    <w:name w:val="footer"/>
    <w:basedOn w:val="Normal"/>
    <w:link w:val="RodapChar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083D-81AD-4CF2-AA6F-102815B6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0</TotalTime>
  <Pages>4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iara celoi berte emer</cp:lastModifiedBy>
  <cp:revision>3</cp:revision>
  <cp:lastPrinted>2021-08-02T12:42:00Z</cp:lastPrinted>
  <dcterms:created xsi:type="dcterms:W3CDTF">2022-01-03T16:57:00Z</dcterms:created>
  <dcterms:modified xsi:type="dcterms:W3CDTF">2022-01-03T17:00:00Z</dcterms:modified>
</cp:coreProperties>
</file>