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57D6" w14:textId="77777777" w:rsidR="0083799B" w:rsidRDefault="0083799B" w:rsidP="008641FD">
      <w:pPr>
        <w:spacing w:after="80"/>
        <w:jc w:val="center"/>
        <w:rPr>
          <w:rFonts w:cs="Arial"/>
          <w:b/>
          <w:sz w:val="24"/>
        </w:rPr>
      </w:pPr>
    </w:p>
    <w:p w14:paraId="5C799BA2" w14:textId="0C55A374" w:rsidR="00DD6220" w:rsidRDefault="00DD6220" w:rsidP="000E2B87">
      <w:pPr>
        <w:spacing w:after="80"/>
        <w:ind w:left="1416" w:firstLine="708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RESOLUÇÃO </w:t>
      </w:r>
      <w:r w:rsidR="00395EA7">
        <w:rPr>
          <w:rFonts w:cs="Arial"/>
          <w:b/>
          <w:sz w:val="24"/>
        </w:rPr>
        <w:t>PLENÁRIA N.º 00</w:t>
      </w:r>
      <w:r w:rsidR="000E2B87">
        <w:rPr>
          <w:rFonts w:cs="Arial"/>
          <w:b/>
          <w:sz w:val="24"/>
        </w:rPr>
        <w:t>3</w:t>
      </w:r>
      <w:r w:rsidR="00395EA7">
        <w:rPr>
          <w:rFonts w:cs="Arial"/>
          <w:b/>
          <w:sz w:val="24"/>
        </w:rPr>
        <w:t>/202</w:t>
      </w:r>
      <w:r w:rsidR="0020085E">
        <w:rPr>
          <w:rFonts w:cs="Arial"/>
          <w:b/>
          <w:sz w:val="24"/>
        </w:rPr>
        <w:t>2</w:t>
      </w:r>
    </w:p>
    <w:p w14:paraId="40548F76" w14:textId="77777777" w:rsidR="000E2AD0" w:rsidRDefault="000E2AD0" w:rsidP="008641FD">
      <w:pPr>
        <w:spacing w:after="80"/>
        <w:jc w:val="center"/>
        <w:rPr>
          <w:rFonts w:cs="Arial"/>
          <w:sz w:val="24"/>
        </w:rPr>
      </w:pPr>
      <w:r>
        <w:rPr>
          <w:rFonts w:cs="Arial"/>
          <w:sz w:val="24"/>
        </w:rPr>
        <w:t>(Autoria: Mesa Diretora</w:t>
      </w:r>
      <w:r w:rsidR="00A96806">
        <w:rPr>
          <w:rFonts w:cs="Arial"/>
          <w:sz w:val="24"/>
        </w:rPr>
        <w:t xml:space="preserve"> do Poder Legislativo</w:t>
      </w:r>
      <w:r>
        <w:rPr>
          <w:rFonts w:cs="Arial"/>
          <w:sz w:val="24"/>
        </w:rPr>
        <w:t>)</w:t>
      </w:r>
    </w:p>
    <w:p w14:paraId="07107424" w14:textId="77777777" w:rsidR="0083799B" w:rsidRPr="000E2AD0" w:rsidRDefault="0083799B" w:rsidP="008641FD">
      <w:pPr>
        <w:spacing w:after="80"/>
        <w:jc w:val="center"/>
        <w:rPr>
          <w:rFonts w:cs="Arial"/>
          <w:color w:val="FF0000"/>
          <w:sz w:val="24"/>
        </w:rPr>
      </w:pPr>
    </w:p>
    <w:p w14:paraId="1D444D7D" w14:textId="4C6C632B" w:rsidR="00395EA7" w:rsidRDefault="00A64ECB" w:rsidP="00395EA7">
      <w:pPr>
        <w:spacing w:after="80"/>
        <w:ind w:left="4536"/>
        <w:jc w:val="both"/>
        <w:rPr>
          <w:rFonts w:cs="Arial"/>
          <w:b/>
          <w:sz w:val="24"/>
        </w:rPr>
      </w:pPr>
      <w:r>
        <w:rPr>
          <w:rFonts w:eastAsia="Arial" w:cs="Arial"/>
          <w:b/>
          <w:sz w:val="24"/>
        </w:rPr>
        <w:t>Acrescenta parágrafo único ao art. 1º da Resolução n.º 02, de 07 de fevereiro de 1997, que “</w:t>
      </w:r>
      <w:r>
        <w:rPr>
          <w:rFonts w:eastAsia="Arial" w:cs="Arial"/>
          <w:b/>
          <w:i/>
          <w:sz w:val="24"/>
        </w:rPr>
        <w:t xml:space="preserve">Cria Cargo e dá outras providências”, </w:t>
      </w:r>
      <w:r w:rsidRPr="00A64ECB">
        <w:rPr>
          <w:rFonts w:eastAsia="Arial" w:cs="Arial"/>
          <w:b/>
          <w:sz w:val="24"/>
        </w:rPr>
        <w:t>para</w:t>
      </w:r>
      <w:r>
        <w:rPr>
          <w:rFonts w:eastAsia="Arial" w:cs="Arial"/>
          <w:b/>
          <w:sz w:val="24"/>
        </w:rPr>
        <w:t xml:space="preserve"> fins de fixar carga horária</w:t>
      </w:r>
      <w:r w:rsidR="007C3DF7">
        <w:rPr>
          <w:rFonts w:eastAsia="Arial" w:cs="Arial"/>
          <w:b/>
          <w:sz w:val="24"/>
        </w:rPr>
        <w:t xml:space="preserve"> de trabalho</w:t>
      </w:r>
      <w:r w:rsidR="001C66A6" w:rsidRPr="009D3BC4">
        <w:rPr>
          <w:rFonts w:cs="Arial"/>
          <w:b/>
          <w:sz w:val="24"/>
        </w:rPr>
        <w:t>.</w:t>
      </w:r>
    </w:p>
    <w:p w14:paraId="75255424" w14:textId="3419DC05" w:rsidR="000E2B87" w:rsidRDefault="000E2B87" w:rsidP="00395EA7">
      <w:pPr>
        <w:spacing w:after="80"/>
        <w:ind w:left="4536"/>
        <w:jc w:val="both"/>
        <w:rPr>
          <w:rFonts w:cs="Arial"/>
          <w:b/>
          <w:sz w:val="24"/>
        </w:rPr>
      </w:pPr>
    </w:p>
    <w:p w14:paraId="08C609EC" w14:textId="77777777" w:rsidR="000E2B87" w:rsidRDefault="000E2B87" w:rsidP="000E2B87">
      <w:pPr>
        <w:spacing w:after="80"/>
        <w:ind w:left="4536"/>
        <w:jc w:val="both"/>
        <w:rPr>
          <w:rFonts w:cs="Arial"/>
          <w:b/>
          <w:sz w:val="24"/>
        </w:rPr>
      </w:pPr>
    </w:p>
    <w:p w14:paraId="307755D6" w14:textId="77777777" w:rsidR="000E2B87" w:rsidRDefault="000E2B87" w:rsidP="000E2B87">
      <w:pPr>
        <w:ind w:firstLine="1985"/>
        <w:jc w:val="both"/>
        <w:rPr>
          <w:rFonts w:cs="Arial"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PATRÍCIA LÚCIA BAGATINI</w:t>
      </w:r>
      <w:r>
        <w:rPr>
          <w:rFonts w:cs="Arial"/>
          <w:sz w:val="23"/>
          <w:szCs w:val="23"/>
        </w:rPr>
        <w:t>, a Presidente da Câmara Municipal de Boa Vista do Sul.</w:t>
      </w:r>
    </w:p>
    <w:p w14:paraId="47AE3C10" w14:textId="7942DB83" w:rsidR="000E2B87" w:rsidRDefault="000E2B87" w:rsidP="000E2B87">
      <w:pPr>
        <w:ind w:firstLine="1985"/>
        <w:jc w:val="both"/>
        <w:rPr>
          <w:rFonts w:cs="Arial"/>
          <w:b/>
          <w:sz w:val="24"/>
        </w:rPr>
      </w:pPr>
      <w:r>
        <w:rPr>
          <w:rFonts w:cs="Arial"/>
          <w:b/>
          <w:bCs/>
          <w:sz w:val="23"/>
          <w:szCs w:val="23"/>
        </w:rPr>
        <w:t>FAÇO SABER</w:t>
      </w:r>
      <w:r>
        <w:rPr>
          <w:rFonts w:cs="Arial"/>
          <w:sz w:val="23"/>
          <w:szCs w:val="23"/>
        </w:rPr>
        <w:t xml:space="preserve"> que a Câmara Municipal aprovou e eu promulgo a seguinte </w:t>
      </w:r>
      <w:r>
        <w:rPr>
          <w:rFonts w:cs="Arial"/>
          <w:b/>
          <w:bCs/>
          <w:sz w:val="23"/>
          <w:szCs w:val="23"/>
        </w:rPr>
        <w:t>RESOLUÇÃO</w:t>
      </w:r>
      <w:r>
        <w:rPr>
          <w:rFonts w:cs="Arial"/>
          <w:sz w:val="23"/>
          <w:szCs w:val="23"/>
        </w:rPr>
        <w:t>:</w:t>
      </w:r>
    </w:p>
    <w:p w14:paraId="605D8807" w14:textId="77777777" w:rsidR="00395EA7" w:rsidRDefault="00395EA7" w:rsidP="00395EA7">
      <w:pPr>
        <w:spacing w:after="80"/>
        <w:jc w:val="both"/>
        <w:rPr>
          <w:rFonts w:eastAsia="Arial" w:cs="Arial"/>
          <w:b/>
          <w:sz w:val="24"/>
        </w:rPr>
      </w:pPr>
    </w:p>
    <w:p w14:paraId="7F3869A7" w14:textId="77777777" w:rsidR="00762156" w:rsidRDefault="001C66A6" w:rsidP="008641FD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b/>
          <w:sz w:val="24"/>
        </w:rPr>
        <w:t>Art</w:t>
      </w:r>
      <w:r w:rsidR="00431C6E" w:rsidRPr="009D3BC4">
        <w:rPr>
          <w:rFonts w:cs="Arial"/>
          <w:b/>
          <w:sz w:val="24"/>
        </w:rPr>
        <w:t>igo</w:t>
      </w:r>
      <w:r w:rsidRPr="009D3BC4">
        <w:rPr>
          <w:rFonts w:cs="Arial"/>
          <w:b/>
          <w:sz w:val="24"/>
        </w:rPr>
        <w:t xml:space="preserve"> </w:t>
      </w:r>
      <w:r w:rsidR="00B23E99" w:rsidRPr="009D3BC4">
        <w:rPr>
          <w:rFonts w:cs="Arial"/>
          <w:b/>
          <w:sz w:val="24"/>
        </w:rPr>
        <w:t xml:space="preserve">1º </w:t>
      </w:r>
      <w:r w:rsidR="00A64ECB">
        <w:rPr>
          <w:rFonts w:cs="Arial"/>
          <w:sz w:val="24"/>
        </w:rPr>
        <w:t>Acrescenta parágrafo único ao artigo 1º da Resolução n.º 02, de 07 de fevereiro de 1997, que “Cria Cargo e dá outras providências”, para fins de fixar</w:t>
      </w:r>
      <w:r w:rsidR="0033204D">
        <w:rPr>
          <w:rFonts w:cs="Arial"/>
          <w:sz w:val="24"/>
        </w:rPr>
        <w:t xml:space="preserve"> a</w:t>
      </w:r>
      <w:r w:rsidR="00A64ECB">
        <w:rPr>
          <w:rFonts w:cs="Arial"/>
          <w:sz w:val="24"/>
        </w:rPr>
        <w:t xml:space="preserve"> carga horária</w:t>
      </w:r>
      <w:r w:rsidR="007C3DF7">
        <w:rPr>
          <w:rFonts w:cs="Arial"/>
          <w:sz w:val="24"/>
        </w:rPr>
        <w:t xml:space="preserve"> de trabalho</w:t>
      </w:r>
      <w:r w:rsidR="00A64ECB">
        <w:rPr>
          <w:rFonts w:cs="Arial"/>
          <w:sz w:val="24"/>
        </w:rPr>
        <w:t>, com a seguinte redação:</w:t>
      </w:r>
    </w:p>
    <w:p w14:paraId="323A2833" w14:textId="77777777" w:rsidR="00A64ECB" w:rsidRPr="00CA41E5" w:rsidRDefault="00A64ECB" w:rsidP="008641FD">
      <w:pPr>
        <w:spacing w:after="80"/>
        <w:ind w:firstLine="1985"/>
        <w:jc w:val="both"/>
        <w:rPr>
          <w:rFonts w:cs="Arial"/>
          <w:i/>
          <w:sz w:val="24"/>
        </w:rPr>
      </w:pPr>
    </w:p>
    <w:p w14:paraId="7C25022B" w14:textId="77777777" w:rsidR="0020085E" w:rsidRDefault="00CA41E5" w:rsidP="00CA41E5">
      <w:pPr>
        <w:spacing w:after="80"/>
        <w:ind w:firstLine="1701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“</w:t>
      </w:r>
      <w:r w:rsidRPr="00CA41E5">
        <w:rPr>
          <w:rFonts w:cs="Arial"/>
          <w:i/>
          <w:sz w:val="24"/>
        </w:rPr>
        <w:t>Art. 1º ............................................................................</w:t>
      </w:r>
    </w:p>
    <w:p w14:paraId="32D11D10" w14:textId="77777777" w:rsidR="0083799B" w:rsidRPr="00CA41E5" w:rsidRDefault="0083799B" w:rsidP="00CA41E5">
      <w:pPr>
        <w:spacing w:after="80"/>
        <w:ind w:firstLine="1701"/>
        <w:jc w:val="both"/>
        <w:rPr>
          <w:rFonts w:cs="Arial"/>
          <w:i/>
          <w:sz w:val="24"/>
        </w:rPr>
      </w:pPr>
    </w:p>
    <w:p w14:paraId="1B54C8F4" w14:textId="77777777" w:rsidR="00CA41E5" w:rsidRPr="00CA41E5" w:rsidRDefault="00CA41E5" w:rsidP="00CA41E5">
      <w:pPr>
        <w:spacing w:after="80"/>
        <w:ind w:left="1701"/>
        <w:jc w:val="both"/>
        <w:rPr>
          <w:rFonts w:cs="Arial"/>
          <w:i/>
          <w:sz w:val="24"/>
        </w:rPr>
      </w:pPr>
      <w:r w:rsidRPr="00CA41E5">
        <w:rPr>
          <w:rFonts w:cs="Arial"/>
          <w:i/>
          <w:sz w:val="24"/>
        </w:rPr>
        <w:t>Parágrafo Único. O cargo criado no caput terá carga horária de 35 (trinta e cinco) horas semanais.</w:t>
      </w:r>
      <w:r>
        <w:rPr>
          <w:rFonts w:cs="Arial"/>
          <w:i/>
          <w:sz w:val="24"/>
        </w:rPr>
        <w:t>”</w:t>
      </w:r>
    </w:p>
    <w:p w14:paraId="1EADFFD3" w14:textId="77777777" w:rsidR="007A35ED" w:rsidRDefault="007A35ED" w:rsidP="008641FD">
      <w:pPr>
        <w:spacing w:after="80"/>
        <w:ind w:firstLine="1985"/>
        <w:jc w:val="both"/>
        <w:rPr>
          <w:rFonts w:cs="Arial"/>
          <w:i/>
          <w:sz w:val="24"/>
        </w:rPr>
      </w:pPr>
    </w:p>
    <w:p w14:paraId="143C0A90" w14:textId="77777777" w:rsidR="00746749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9D3BC4">
        <w:rPr>
          <w:rFonts w:ascii="Arial" w:hAnsi="Arial" w:cs="Arial"/>
          <w:b/>
        </w:rPr>
        <w:t xml:space="preserve">Artigo </w:t>
      </w:r>
      <w:r w:rsidR="000E2AD0">
        <w:rPr>
          <w:rFonts w:ascii="Arial" w:hAnsi="Arial" w:cs="Arial"/>
          <w:b/>
        </w:rPr>
        <w:t>2</w:t>
      </w:r>
      <w:r w:rsidRPr="009D3BC4">
        <w:rPr>
          <w:rFonts w:ascii="Arial" w:hAnsi="Arial" w:cs="Arial"/>
          <w:b/>
        </w:rPr>
        <w:t>º</w:t>
      </w:r>
      <w:r w:rsidR="00CA41E5">
        <w:rPr>
          <w:rFonts w:ascii="Arial" w:hAnsi="Arial" w:cs="Arial"/>
        </w:rPr>
        <w:t xml:space="preserve"> Eventuais</w:t>
      </w:r>
      <w:r w:rsidR="00746749">
        <w:rPr>
          <w:rFonts w:ascii="Arial" w:hAnsi="Arial" w:cs="Arial"/>
        </w:rPr>
        <w:t xml:space="preserve"> despesas decorrentes </w:t>
      </w:r>
      <w:r w:rsidR="00CA41E5">
        <w:rPr>
          <w:rFonts w:ascii="Arial" w:hAnsi="Arial" w:cs="Arial"/>
        </w:rPr>
        <w:t>da aplicação desta</w:t>
      </w:r>
      <w:r w:rsidR="00746749">
        <w:rPr>
          <w:rFonts w:ascii="Arial" w:hAnsi="Arial" w:cs="Arial"/>
        </w:rPr>
        <w:t xml:space="preserve"> Resolução correrão por conta das dotações orçamentárias próprias.</w:t>
      </w:r>
    </w:p>
    <w:p w14:paraId="5E6DDFAC" w14:textId="77777777" w:rsidR="0083799B" w:rsidRDefault="0083799B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</w:p>
    <w:p w14:paraId="382AAD84" w14:textId="77777777" w:rsidR="009D3BC4" w:rsidRPr="009D3BC4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420B31">
        <w:rPr>
          <w:rFonts w:ascii="Arial" w:hAnsi="Arial" w:cs="Arial"/>
          <w:b/>
        </w:rPr>
        <w:t>Art</w:t>
      </w:r>
      <w:r w:rsidR="00420B31" w:rsidRPr="00420B31">
        <w:rPr>
          <w:rFonts w:ascii="Arial" w:hAnsi="Arial" w:cs="Arial"/>
          <w:b/>
        </w:rPr>
        <w:t>igo</w:t>
      </w:r>
      <w:r w:rsidRPr="00420B31">
        <w:rPr>
          <w:rFonts w:ascii="Arial" w:hAnsi="Arial" w:cs="Arial"/>
          <w:b/>
        </w:rPr>
        <w:t xml:space="preserve"> </w:t>
      </w:r>
      <w:r w:rsidR="000E2AD0">
        <w:rPr>
          <w:rFonts w:ascii="Arial" w:hAnsi="Arial" w:cs="Arial"/>
          <w:b/>
        </w:rPr>
        <w:t>3</w:t>
      </w:r>
      <w:r w:rsidRPr="00420B31">
        <w:rPr>
          <w:rFonts w:ascii="Arial" w:hAnsi="Arial" w:cs="Arial"/>
          <w:b/>
        </w:rPr>
        <w:t>º</w:t>
      </w:r>
      <w:r w:rsidRPr="009D3BC4">
        <w:rPr>
          <w:rFonts w:ascii="Arial" w:hAnsi="Arial" w:cs="Arial"/>
        </w:rPr>
        <w:t xml:space="preserve"> </w:t>
      </w:r>
      <w:r w:rsidR="00746749">
        <w:rPr>
          <w:rFonts w:ascii="Arial" w:hAnsi="Arial" w:cs="Arial"/>
        </w:rPr>
        <w:t>E</w:t>
      </w:r>
      <w:r w:rsidR="00C801CC">
        <w:rPr>
          <w:rFonts w:ascii="Arial" w:hAnsi="Arial" w:cs="Arial"/>
        </w:rPr>
        <w:t>sta</w:t>
      </w:r>
      <w:r w:rsidRPr="009D3BC4">
        <w:rPr>
          <w:rFonts w:ascii="Arial" w:hAnsi="Arial" w:cs="Arial"/>
        </w:rPr>
        <w:t xml:space="preserve"> </w:t>
      </w:r>
      <w:r w:rsidR="00C801CC">
        <w:rPr>
          <w:rFonts w:ascii="Arial" w:hAnsi="Arial" w:cs="Arial"/>
        </w:rPr>
        <w:t xml:space="preserve">Resolução </w:t>
      </w:r>
      <w:r w:rsidRPr="009D3BC4">
        <w:rPr>
          <w:rFonts w:ascii="Arial" w:hAnsi="Arial" w:cs="Arial"/>
        </w:rPr>
        <w:t>entra em vigor na data de sua publicação.</w:t>
      </w:r>
    </w:p>
    <w:p w14:paraId="584F673C" w14:textId="77777777" w:rsidR="009D3BC4" w:rsidRPr="009D3BC4" w:rsidRDefault="009D3BC4" w:rsidP="008641FD">
      <w:pPr>
        <w:pStyle w:val="Standard"/>
        <w:spacing w:after="80" w:line="360" w:lineRule="auto"/>
        <w:ind w:firstLine="2410"/>
        <w:jc w:val="both"/>
        <w:rPr>
          <w:rFonts w:ascii="Arial" w:hAnsi="Arial" w:cs="Arial"/>
        </w:rPr>
      </w:pPr>
    </w:p>
    <w:p w14:paraId="7938512B" w14:textId="77777777" w:rsidR="0071635A" w:rsidRPr="009D3BC4" w:rsidRDefault="0071635A" w:rsidP="008641FD">
      <w:pPr>
        <w:spacing w:after="80"/>
        <w:ind w:firstLine="2268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Sala de Sessões da Câmara Municipal de Vereadores de Boa </w:t>
      </w:r>
    </w:p>
    <w:p w14:paraId="008EDFCD" w14:textId="1DBAAB2E" w:rsidR="0071635A" w:rsidRPr="009D3BC4" w:rsidRDefault="0071635A" w:rsidP="008641FD">
      <w:pPr>
        <w:spacing w:after="80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Vista do Sul, aos </w:t>
      </w:r>
      <w:r w:rsidR="000E2B87">
        <w:rPr>
          <w:rFonts w:cs="Arial"/>
          <w:b/>
          <w:sz w:val="24"/>
        </w:rPr>
        <w:t>doze</w:t>
      </w:r>
      <w:r w:rsidR="00CA41E5">
        <w:rPr>
          <w:rFonts w:cs="Arial"/>
          <w:b/>
          <w:sz w:val="24"/>
        </w:rPr>
        <w:t xml:space="preserve"> dias</w:t>
      </w:r>
      <w:r w:rsidRPr="009D3BC4">
        <w:rPr>
          <w:rFonts w:cs="Arial"/>
          <w:b/>
          <w:sz w:val="24"/>
        </w:rPr>
        <w:t xml:space="preserve"> do mês de </w:t>
      </w:r>
      <w:r w:rsidR="000E2B87">
        <w:rPr>
          <w:rFonts w:cs="Arial"/>
          <w:b/>
          <w:sz w:val="24"/>
        </w:rPr>
        <w:t>abril</w:t>
      </w:r>
      <w:r w:rsidR="00C64156">
        <w:rPr>
          <w:rFonts w:cs="Arial"/>
          <w:b/>
          <w:sz w:val="24"/>
        </w:rPr>
        <w:t xml:space="preserve"> </w:t>
      </w:r>
      <w:r w:rsidR="0011051D" w:rsidRPr="009D3BC4">
        <w:rPr>
          <w:rFonts w:cs="Arial"/>
          <w:b/>
          <w:sz w:val="24"/>
        </w:rPr>
        <w:t xml:space="preserve">de </w:t>
      </w:r>
      <w:r w:rsidR="009A5C50">
        <w:rPr>
          <w:rFonts w:cs="Arial"/>
          <w:b/>
          <w:sz w:val="24"/>
        </w:rPr>
        <w:t>dois mil e vinte e dois</w:t>
      </w:r>
      <w:r w:rsidRPr="009D3BC4">
        <w:rPr>
          <w:rFonts w:cs="Arial"/>
          <w:b/>
          <w:sz w:val="24"/>
        </w:rPr>
        <w:t>.</w:t>
      </w:r>
    </w:p>
    <w:p w14:paraId="042C74A6" w14:textId="77777777" w:rsidR="005063AA" w:rsidRPr="009D3BC4" w:rsidRDefault="005063AA" w:rsidP="008641FD">
      <w:pPr>
        <w:spacing w:after="80"/>
        <w:jc w:val="both"/>
        <w:rPr>
          <w:rFonts w:cs="Arial"/>
          <w:sz w:val="24"/>
        </w:rPr>
      </w:pPr>
    </w:p>
    <w:p w14:paraId="3883A81F" w14:textId="77777777" w:rsidR="0071635A" w:rsidRPr="009D3BC4" w:rsidRDefault="000E2AD0" w:rsidP="007A35ED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PATRÍCIA LÚCIA BAGATINI</w:t>
      </w:r>
    </w:p>
    <w:p w14:paraId="2DD58BDB" w14:textId="77777777" w:rsidR="0071635A" w:rsidRPr="009D3BC4" w:rsidRDefault="0071635A" w:rsidP="007A35ED">
      <w:pPr>
        <w:spacing w:after="80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>PRESIDENTE</w:t>
      </w:r>
    </w:p>
    <w:p w14:paraId="74631BEF" w14:textId="77777777" w:rsidR="0083799B" w:rsidRDefault="0083799B" w:rsidP="0083799B">
      <w:pPr>
        <w:spacing w:after="80"/>
        <w:rPr>
          <w:rFonts w:cs="Arial"/>
          <w:sz w:val="24"/>
        </w:rPr>
      </w:pPr>
    </w:p>
    <w:p w14:paraId="193395B0" w14:textId="77777777" w:rsidR="0083799B" w:rsidRDefault="0083799B" w:rsidP="0083799B">
      <w:pPr>
        <w:spacing w:after="80"/>
        <w:rPr>
          <w:rFonts w:cs="Arial"/>
          <w:sz w:val="24"/>
        </w:rPr>
      </w:pPr>
    </w:p>
    <w:p w14:paraId="6B025022" w14:textId="18A26651" w:rsidR="0071635A" w:rsidRPr="007A35ED" w:rsidRDefault="00CA41E5" w:rsidP="0083799B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t>Iv</w:t>
      </w:r>
      <w:r w:rsidR="000E2B87">
        <w:rPr>
          <w:rFonts w:cs="Arial"/>
          <w:sz w:val="24"/>
        </w:rPr>
        <w:t>a</w:t>
      </w:r>
      <w:r>
        <w:rPr>
          <w:rFonts w:cs="Arial"/>
          <w:sz w:val="24"/>
        </w:rPr>
        <w:t>nia Morelatto Salvi</w:t>
      </w:r>
    </w:p>
    <w:p w14:paraId="57B8F3AD" w14:textId="37CCA781" w:rsidR="0083799B" w:rsidRPr="000E2B87" w:rsidRDefault="007A35ED" w:rsidP="000E2B87">
      <w:pPr>
        <w:spacing w:after="80"/>
        <w:rPr>
          <w:rFonts w:cs="Arial"/>
          <w:sz w:val="24"/>
        </w:rPr>
      </w:pPr>
      <w:r w:rsidRPr="007A35ED">
        <w:rPr>
          <w:rFonts w:cs="Arial"/>
          <w:sz w:val="24"/>
        </w:rPr>
        <w:t>Primeira Sec</w:t>
      </w:r>
      <w:r w:rsidR="000E2B87">
        <w:rPr>
          <w:rFonts w:cs="Arial"/>
          <w:sz w:val="24"/>
        </w:rPr>
        <w:t>retária</w:t>
      </w:r>
    </w:p>
    <w:sectPr w:rsidR="0083799B" w:rsidRPr="000E2B87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DE5D" w14:textId="77777777" w:rsidR="00AE0275" w:rsidRDefault="00AE0275">
      <w:r>
        <w:separator/>
      </w:r>
    </w:p>
  </w:endnote>
  <w:endnote w:type="continuationSeparator" w:id="0">
    <w:p w14:paraId="41401888" w14:textId="77777777" w:rsidR="00AE0275" w:rsidRDefault="00AE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6CA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F2BCD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54DD0ADC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3EF66DD8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0EE0BBBB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43BA" w14:textId="77777777" w:rsidR="00AE0275" w:rsidRDefault="00AE0275">
      <w:r>
        <w:separator/>
      </w:r>
    </w:p>
  </w:footnote>
  <w:footnote w:type="continuationSeparator" w:id="0">
    <w:p w14:paraId="45396FC2" w14:textId="77777777" w:rsidR="00AE0275" w:rsidRDefault="00AE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3167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952B62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65DD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59CFBF" wp14:editId="7E83AEE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A7A1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38A5D1D" wp14:editId="2E2307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CF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CDA7A1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38A5D1D" wp14:editId="2E2307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6F09412" w14:textId="77777777" w:rsidR="00910BE7" w:rsidRDefault="00910BE7">
    <w:pPr>
      <w:jc w:val="center"/>
    </w:pPr>
  </w:p>
  <w:p w14:paraId="166D46A4" w14:textId="77777777" w:rsidR="00910BE7" w:rsidRDefault="00910BE7">
    <w:pPr>
      <w:jc w:val="center"/>
    </w:pPr>
  </w:p>
  <w:p w14:paraId="793BBBB8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039D8040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975FFC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978002">
    <w:abstractNumId w:val="4"/>
  </w:num>
  <w:num w:numId="2" w16cid:durableId="621034463">
    <w:abstractNumId w:val="9"/>
  </w:num>
  <w:num w:numId="3" w16cid:durableId="681708032">
    <w:abstractNumId w:val="6"/>
  </w:num>
  <w:num w:numId="4" w16cid:durableId="1589145936">
    <w:abstractNumId w:val="7"/>
  </w:num>
  <w:num w:numId="5" w16cid:durableId="553780639">
    <w:abstractNumId w:val="5"/>
  </w:num>
  <w:num w:numId="6" w16cid:durableId="486634284">
    <w:abstractNumId w:val="1"/>
  </w:num>
  <w:num w:numId="7" w16cid:durableId="1941179971">
    <w:abstractNumId w:val="10"/>
  </w:num>
  <w:num w:numId="8" w16cid:durableId="890382638">
    <w:abstractNumId w:val="11"/>
  </w:num>
  <w:num w:numId="9" w16cid:durableId="1356924006">
    <w:abstractNumId w:val="3"/>
  </w:num>
  <w:num w:numId="10" w16cid:durableId="1212812539">
    <w:abstractNumId w:val="2"/>
  </w:num>
  <w:num w:numId="11" w16cid:durableId="488978633">
    <w:abstractNumId w:val="8"/>
  </w:num>
  <w:num w:numId="12" w16cid:durableId="97533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CC"/>
    <w:rsid w:val="000761C8"/>
    <w:rsid w:val="0008501A"/>
    <w:rsid w:val="000904CB"/>
    <w:rsid w:val="000B5C83"/>
    <w:rsid w:val="000D5F68"/>
    <w:rsid w:val="000E2AD0"/>
    <w:rsid w:val="000E2B87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96600"/>
    <w:rsid w:val="00196D53"/>
    <w:rsid w:val="001A4CBF"/>
    <w:rsid w:val="001C4B83"/>
    <w:rsid w:val="001C66A6"/>
    <w:rsid w:val="001F5F31"/>
    <w:rsid w:val="0020085E"/>
    <w:rsid w:val="00211573"/>
    <w:rsid w:val="00217A62"/>
    <w:rsid w:val="00230C58"/>
    <w:rsid w:val="00242683"/>
    <w:rsid w:val="0029472C"/>
    <w:rsid w:val="002A3B6A"/>
    <w:rsid w:val="002B04CB"/>
    <w:rsid w:val="002C1E4A"/>
    <w:rsid w:val="002F2442"/>
    <w:rsid w:val="002F2BCD"/>
    <w:rsid w:val="00304A01"/>
    <w:rsid w:val="0033204D"/>
    <w:rsid w:val="003565DE"/>
    <w:rsid w:val="00357BC4"/>
    <w:rsid w:val="0037585E"/>
    <w:rsid w:val="00395EA7"/>
    <w:rsid w:val="003A3F99"/>
    <w:rsid w:val="003D4F16"/>
    <w:rsid w:val="003D5808"/>
    <w:rsid w:val="003D7086"/>
    <w:rsid w:val="00406627"/>
    <w:rsid w:val="00411C38"/>
    <w:rsid w:val="00416E52"/>
    <w:rsid w:val="00420B31"/>
    <w:rsid w:val="00431C6E"/>
    <w:rsid w:val="004324AD"/>
    <w:rsid w:val="004473B7"/>
    <w:rsid w:val="004662EE"/>
    <w:rsid w:val="004E0FAF"/>
    <w:rsid w:val="004F2FC6"/>
    <w:rsid w:val="005063AA"/>
    <w:rsid w:val="00511122"/>
    <w:rsid w:val="00523E28"/>
    <w:rsid w:val="00540157"/>
    <w:rsid w:val="00540346"/>
    <w:rsid w:val="00565EC8"/>
    <w:rsid w:val="00572A42"/>
    <w:rsid w:val="00583626"/>
    <w:rsid w:val="005B0C85"/>
    <w:rsid w:val="005B7543"/>
    <w:rsid w:val="005C1B1D"/>
    <w:rsid w:val="005D0D93"/>
    <w:rsid w:val="005E4076"/>
    <w:rsid w:val="005F2021"/>
    <w:rsid w:val="005F5716"/>
    <w:rsid w:val="00625867"/>
    <w:rsid w:val="00631B1E"/>
    <w:rsid w:val="00636350"/>
    <w:rsid w:val="00642199"/>
    <w:rsid w:val="006771B1"/>
    <w:rsid w:val="00684144"/>
    <w:rsid w:val="00687835"/>
    <w:rsid w:val="006A1720"/>
    <w:rsid w:val="006A4628"/>
    <w:rsid w:val="006C1F0E"/>
    <w:rsid w:val="006C325D"/>
    <w:rsid w:val="006C5F1A"/>
    <w:rsid w:val="007033E4"/>
    <w:rsid w:val="0071635A"/>
    <w:rsid w:val="0072013B"/>
    <w:rsid w:val="00746749"/>
    <w:rsid w:val="00757FAE"/>
    <w:rsid w:val="00762156"/>
    <w:rsid w:val="0077377C"/>
    <w:rsid w:val="007978CF"/>
    <w:rsid w:val="007A35ED"/>
    <w:rsid w:val="007B5A5D"/>
    <w:rsid w:val="007C26E9"/>
    <w:rsid w:val="007C3DF7"/>
    <w:rsid w:val="007D1F1B"/>
    <w:rsid w:val="007E674C"/>
    <w:rsid w:val="007F3058"/>
    <w:rsid w:val="00810CBB"/>
    <w:rsid w:val="00832A4F"/>
    <w:rsid w:val="008359C0"/>
    <w:rsid w:val="0083799B"/>
    <w:rsid w:val="0084052A"/>
    <w:rsid w:val="0084277A"/>
    <w:rsid w:val="0084455A"/>
    <w:rsid w:val="00844B5B"/>
    <w:rsid w:val="008604E2"/>
    <w:rsid w:val="008641FD"/>
    <w:rsid w:val="008A3D28"/>
    <w:rsid w:val="008C09DB"/>
    <w:rsid w:val="008C12A0"/>
    <w:rsid w:val="008C31FB"/>
    <w:rsid w:val="008D30A4"/>
    <w:rsid w:val="008D6EFB"/>
    <w:rsid w:val="008D7D7E"/>
    <w:rsid w:val="00910BE7"/>
    <w:rsid w:val="00917690"/>
    <w:rsid w:val="00971950"/>
    <w:rsid w:val="00975059"/>
    <w:rsid w:val="00975FFC"/>
    <w:rsid w:val="0098524C"/>
    <w:rsid w:val="00986655"/>
    <w:rsid w:val="00997D45"/>
    <w:rsid w:val="009A5C50"/>
    <w:rsid w:val="009D3BC4"/>
    <w:rsid w:val="009E1834"/>
    <w:rsid w:val="00A0296F"/>
    <w:rsid w:val="00A147B9"/>
    <w:rsid w:val="00A22886"/>
    <w:rsid w:val="00A52998"/>
    <w:rsid w:val="00A64ECB"/>
    <w:rsid w:val="00A73A08"/>
    <w:rsid w:val="00A868B9"/>
    <w:rsid w:val="00A9337E"/>
    <w:rsid w:val="00A96806"/>
    <w:rsid w:val="00AA0AAF"/>
    <w:rsid w:val="00AC2BED"/>
    <w:rsid w:val="00AC4AD5"/>
    <w:rsid w:val="00AE0275"/>
    <w:rsid w:val="00AE0A08"/>
    <w:rsid w:val="00AE395E"/>
    <w:rsid w:val="00AF057E"/>
    <w:rsid w:val="00AF69FE"/>
    <w:rsid w:val="00AF75A1"/>
    <w:rsid w:val="00B1346C"/>
    <w:rsid w:val="00B154BC"/>
    <w:rsid w:val="00B23E99"/>
    <w:rsid w:val="00B248F3"/>
    <w:rsid w:val="00B54998"/>
    <w:rsid w:val="00B75240"/>
    <w:rsid w:val="00B86730"/>
    <w:rsid w:val="00B90088"/>
    <w:rsid w:val="00B92D9D"/>
    <w:rsid w:val="00BB23D1"/>
    <w:rsid w:val="00BC285F"/>
    <w:rsid w:val="00BD594C"/>
    <w:rsid w:val="00BE67F5"/>
    <w:rsid w:val="00C029F4"/>
    <w:rsid w:val="00C16FF2"/>
    <w:rsid w:val="00C23BD2"/>
    <w:rsid w:val="00C2411F"/>
    <w:rsid w:val="00C26710"/>
    <w:rsid w:val="00C26EC8"/>
    <w:rsid w:val="00C3736E"/>
    <w:rsid w:val="00C64156"/>
    <w:rsid w:val="00C76290"/>
    <w:rsid w:val="00C801CC"/>
    <w:rsid w:val="00C90B4A"/>
    <w:rsid w:val="00C925F9"/>
    <w:rsid w:val="00C94114"/>
    <w:rsid w:val="00CA41E5"/>
    <w:rsid w:val="00CB4D1D"/>
    <w:rsid w:val="00CC034F"/>
    <w:rsid w:val="00CE0F65"/>
    <w:rsid w:val="00CE4224"/>
    <w:rsid w:val="00CE7912"/>
    <w:rsid w:val="00D03387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05"/>
    <w:rsid w:val="00DF7642"/>
    <w:rsid w:val="00E121F8"/>
    <w:rsid w:val="00E27616"/>
    <w:rsid w:val="00E3150D"/>
    <w:rsid w:val="00E32E0E"/>
    <w:rsid w:val="00E34459"/>
    <w:rsid w:val="00E515F5"/>
    <w:rsid w:val="00E60C5B"/>
    <w:rsid w:val="00E64133"/>
    <w:rsid w:val="00E7615A"/>
    <w:rsid w:val="00E7615C"/>
    <w:rsid w:val="00E81538"/>
    <w:rsid w:val="00E92E4F"/>
    <w:rsid w:val="00E96848"/>
    <w:rsid w:val="00EC74F7"/>
    <w:rsid w:val="00ED2C97"/>
    <w:rsid w:val="00F0349D"/>
    <w:rsid w:val="00F3609A"/>
    <w:rsid w:val="00F62B04"/>
    <w:rsid w:val="00FA1A0B"/>
    <w:rsid w:val="00FC551A"/>
    <w:rsid w:val="00FF49A5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E40B35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8D1D8-86E3-494D-ACFF-0ABA0587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2015-12-17T13:15:00Z</cp:lastPrinted>
  <dcterms:created xsi:type="dcterms:W3CDTF">2022-04-13T20:04:00Z</dcterms:created>
  <dcterms:modified xsi:type="dcterms:W3CDTF">2022-04-13T20:04:00Z</dcterms:modified>
</cp:coreProperties>
</file>