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5842" w14:textId="77777777" w:rsidR="00431C6E" w:rsidRPr="007B5A5D" w:rsidRDefault="00431C6E" w:rsidP="005063AA">
      <w:pPr>
        <w:spacing w:line="276" w:lineRule="auto"/>
        <w:rPr>
          <w:sz w:val="24"/>
        </w:rPr>
      </w:pPr>
    </w:p>
    <w:p w14:paraId="018FCE65" w14:textId="579EDF16" w:rsidR="00DD6220" w:rsidRPr="007B5A5D" w:rsidRDefault="00DD6220" w:rsidP="005063AA">
      <w:pPr>
        <w:spacing w:line="276" w:lineRule="auto"/>
        <w:jc w:val="center"/>
        <w:rPr>
          <w:rFonts w:cs="Arial"/>
          <w:b/>
          <w:color w:val="FF0000"/>
          <w:sz w:val="24"/>
        </w:rPr>
      </w:pPr>
      <w:r w:rsidRPr="007B5A5D">
        <w:rPr>
          <w:rFonts w:cs="Arial"/>
          <w:b/>
          <w:sz w:val="24"/>
        </w:rPr>
        <w:t xml:space="preserve">RESOLUÇÃO DE MESA </w:t>
      </w:r>
      <w:r w:rsidR="001F449B">
        <w:rPr>
          <w:rFonts w:cs="Arial"/>
          <w:b/>
          <w:sz w:val="24"/>
        </w:rPr>
        <w:t>Nº 0</w:t>
      </w:r>
      <w:r w:rsidR="002C2783">
        <w:rPr>
          <w:rFonts w:cs="Arial"/>
          <w:b/>
          <w:sz w:val="24"/>
        </w:rPr>
        <w:t>8</w:t>
      </w:r>
      <w:r w:rsidR="0011051D" w:rsidRPr="00AB22C4">
        <w:rPr>
          <w:rFonts w:cs="Arial"/>
          <w:b/>
          <w:sz w:val="24"/>
        </w:rPr>
        <w:t>/202</w:t>
      </w:r>
      <w:r w:rsidR="00BC6A14" w:rsidRPr="00AB22C4">
        <w:rPr>
          <w:rFonts w:cs="Arial"/>
          <w:b/>
          <w:sz w:val="24"/>
        </w:rPr>
        <w:t>2</w:t>
      </w:r>
    </w:p>
    <w:p w14:paraId="04EDBA42" w14:textId="77777777" w:rsidR="001C66A6" w:rsidRPr="007B5A5D" w:rsidRDefault="001C66A6" w:rsidP="005063AA">
      <w:pPr>
        <w:jc w:val="both"/>
        <w:rPr>
          <w:sz w:val="24"/>
          <w:u w:val="single"/>
        </w:rPr>
      </w:pPr>
    </w:p>
    <w:p w14:paraId="2F0F26FB" w14:textId="77777777" w:rsidR="00AE298F" w:rsidRPr="007B5A5D" w:rsidRDefault="00CE652B" w:rsidP="00AE298F">
      <w:pPr>
        <w:ind w:left="4536"/>
        <w:jc w:val="both"/>
        <w:rPr>
          <w:sz w:val="24"/>
        </w:rPr>
      </w:pPr>
      <w:r>
        <w:rPr>
          <w:rFonts w:eastAsia="Arial"/>
          <w:b/>
          <w:sz w:val="24"/>
        </w:rPr>
        <w:t>Adota a IN RFB n.º 1.234/2012 para fins de IRRF nas contratações de bens e na prestação de serviços realizadas pela Câmara Municipal de Boa Vista do Sul/RS.</w:t>
      </w:r>
    </w:p>
    <w:p w14:paraId="73574893" w14:textId="77777777" w:rsidR="00AE298F" w:rsidRDefault="00AE298F" w:rsidP="005063AA">
      <w:pPr>
        <w:ind w:left="4536"/>
        <w:jc w:val="both"/>
        <w:rPr>
          <w:rFonts w:eastAsia="Arial"/>
          <w:b/>
          <w:sz w:val="24"/>
        </w:rPr>
      </w:pPr>
    </w:p>
    <w:p w14:paraId="768824B3" w14:textId="77777777" w:rsidR="00004AC3" w:rsidRDefault="0011051D" w:rsidP="00B248F3">
      <w:pPr>
        <w:ind w:firstLine="2268"/>
        <w:jc w:val="both"/>
        <w:rPr>
          <w:b/>
          <w:sz w:val="24"/>
        </w:rPr>
      </w:pPr>
      <w:r w:rsidRPr="007B5A5D">
        <w:rPr>
          <w:sz w:val="24"/>
        </w:rPr>
        <w:t xml:space="preserve">A </w:t>
      </w:r>
      <w:r w:rsidRPr="007B5A5D">
        <w:rPr>
          <w:b/>
          <w:sz w:val="24"/>
        </w:rPr>
        <w:t xml:space="preserve">MESA </w:t>
      </w:r>
      <w:r w:rsidR="000C77A9">
        <w:rPr>
          <w:b/>
          <w:sz w:val="24"/>
        </w:rPr>
        <w:t xml:space="preserve">DIRETORA DA CÂMARA MUNICIPAL </w:t>
      </w:r>
      <w:r w:rsidRPr="007B5A5D">
        <w:rPr>
          <w:b/>
          <w:sz w:val="24"/>
        </w:rPr>
        <w:t xml:space="preserve">DE BOA VISTA DO SUL, </w:t>
      </w:r>
      <w:r w:rsidRPr="007B5A5D">
        <w:rPr>
          <w:sz w:val="24"/>
        </w:rPr>
        <w:t>no uso de suas atribuições legais</w:t>
      </w:r>
      <w:r w:rsidR="000C77A9">
        <w:rPr>
          <w:sz w:val="24"/>
        </w:rPr>
        <w:t xml:space="preserve"> e </w:t>
      </w:r>
      <w:r w:rsidR="001F449B">
        <w:rPr>
          <w:sz w:val="24"/>
        </w:rPr>
        <w:t xml:space="preserve">de acordo com o art. art. </w:t>
      </w:r>
      <w:r w:rsidR="00E03B22">
        <w:rPr>
          <w:sz w:val="24"/>
        </w:rPr>
        <w:t>15, § 4º d</w:t>
      </w:r>
      <w:r w:rsidR="001F449B">
        <w:rPr>
          <w:sz w:val="24"/>
        </w:rPr>
        <w:t>o Regimento Interno</w:t>
      </w:r>
      <w:r w:rsidRPr="007B5A5D">
        <w:rPr>
          <w:sz w:val="24"/>
        </w:rPr>
        <w:t xml:space="preserve">, </w:t>
      </w:r>
      <w:r w:rsidR="00004AC3" w:rsidRPr="007B5A5D">
        <w:rPr>
          <w:b/>
          <w:sz w:val="24"/>
        </w:rPr>
        <w:t>faz saber que</w:t>
      </w:r>
      <w:r w:rsidR="001F449B">
        <w:rPr>
          <w:b/>
          <w:sz w:val="24"/>
        </w:rPr>
        <w:t>:</w:t>
      </w:r>
    </w:p>
    <w:p w14:paraId="5FF4E1D5" w14:textId="77777777" w:rsidR="0009292A" w:rsidRDefault="0009292A" w:rsidP="00B248F3">
      <w:pPr>
        <w:ind w:firstLine="2268"/>
        <w:jc w:val="both"/>
        <w:rPr>
          <w:sz w:val="24"/>
        </w:rPr>
      </w:pPr>
    </w:p>
    <w:p w14:paraId="50889D7E" w14:textId="77777777" w:rsidR="00AE4863" w:rsidRDefault="00A45327" w:rsidP="00B248F3">
      <w:pPr>
        <w:ind w:firstLine="2268"/>
        <w:jc w:val="both"/>
        <w:rPr>
          <w:rFonts w:cs="Arial"/>
          <w:sz w:val="24"/>
          <w:shd w:val="clear" w:color="auto" w:fill="FFFFFF"/>
        </w:rPr>
      </w:pPr>
      <w:r w:rsidRPr="00AE4863">
        <w:rPr>
          <w:rFonts w:cs="Arial"/>
          <w:b/>
          <w:sz w:val="24"/>
          <w:shd w:val="clear" w:color="auto" w:fill="FFFFFF"/>
        </w:rPr>
        <w:t>CONSIDERANDO</w:t>
      </w:r>
      <w:r w:rsidRPr="00AE4863">
        <w:rPr>
          <w:rFonts w:cs="Arial"/>
          <w:sz w:val="24"/>
          <w:shd w:val="clear" w:color="auto" w:fill="FFFFFF"/>
        </w:rPr>
        <w:t xml:space="preserve"> o disposto no art. 158, inciso I, da Constituição da República, que atribui aos Municípios a titularidade do produto da arrecadação do imposto da União sobre renda e proventos de qualquer natureza, incidente na fonte, sobre rendimentos pagos, a qualquer título, por eles, suas autarquias e pelas fundações que instituírem e mantiverem;</w:t>
      </w:r>
    </w:p>
    <w:p w14:paraId="240EC0F1" w14:textId="77777777" w:rsidR="00AE4863" w:rsidRDefault="00AE4863" w:rsidP="00B248F3">
      <w:pPr>
        <w:ind w:firstLine="2268"/>
        <w:jc w:val="both"/>
        <w:rPr>
          <w:rFonts w:cs="Arial"/>
          <w:sz w:val="24"/>
          <w:shd w:val="clear" w:color="auto" w:fill="FFFFFF"/>
        </w:rPr>
      </w:pPr>
    </w:p>
    <w:p w14:paraId="650CB30B" w14:textId="77777777" w:rsidR="00AE4863" w:rsidRDefault="00A45327" w:rsidP="00B248F3">
      <w:pPr>
        <w:ind w:firstLine="2268"/>
        <w:jc w:val="both"/>
        <w:rPr>
          <w:rFonts w:cs="Arial"/>
          <w:sz w:val="24"/>
          <w:shd w:val="clear" w:color="auto" w:fill="FFFFFF"/>
        </w:rPr>
      </w:pPr>
      <w:r w:rsidRPr="00AE4863">
        <w:rPr>
          <w:rFonts w:cs="Arial"/>
          <w:b/>
          <w:sz w:val="24"/>
          <w:shd w:val="clear" w:color="auto" w:fill="FFFFFF"/>
        </w:rPr>
        <w:t>CONSIDERANDO</w:t>
      </w:r>
      <w:r w:rsidRPr="00AE4863">
        <w:rPr>
          <w:rFonts w:cs="Arial"/>
          <w:sz w:val="24"/>
          <w:shd w:val="clear" w:color="auto" w:fill="FFFFFF"/>
        </w:rPr>
        <w:t xml:space="preserve"> a tese fixada no Tema n</w:t>
      </w:r>
      <w:r w:rsidR="00592922">
        <w:rPr>
          <w:rFonts w:cs="Arial"/>
          <w:sz w:val="24"/>
          <w:shd w:val="clear" w:color="auto" w:fill="FFFFFF"/>
        </w:rPr>
        <w:t>.</w:t>
      </w:r>
      <w:r w:rsidRPr="00AE4863">
        <w:rPr>
          <w:rFonts w:cs="Arial"/>
          <w:sz w:val="24"/>
          <w:shd w:val="clear" w:color="auto" w:fill="FFFFFF"/>
        </w:rPr>
        <w:t>º 1130 da Repercussão Geral</w:t>
      </w:r>
      <w:r w:rsidR="00EA2777">
        <w:rPr>
          <w:rFonts w:cs="Arial"/>
          <w:sz w:val="24"/>
          <w:shd w:val="clear" w:color="auto" w:fill="FFFFFF"/>
        </w:rPr>
        <w:t>,</w:t>
      </w:r>
      <w:r w:rsidRPr="00AE4863">
        <w:rPr>
          <w:rFonts w:cs="Arial"/>
          <w:sz w:val="24"/>
          <w:shd w:val="clear" w:color="auto" w:fill="FFFFFF"/>
        </w:rPr>
        <w:t xml:space="preserve"> que deu interpretação </w:t>
      </w:r>
      <w:r w:rsidR="00592922">
        <w:rPr>
          <w:rFonts w:cs="Arial"/>
          <w:sz w:val="24"/>
          <w:shd w:val="clear" w:color="auto" w:fill="FFFFFF"/>
        </w:rPr>
        <w:t>conforme a Constituição Federal</w:t>
      </w:r>
      <w:r w:rsidRPr="00AE4863">
        <w:rPr>
          <w:rFonts w:cs="Arial"/>
          <w:sz w:val="24"/>
          <w:shd w:val="clear" w:color="auto" w:fill="FFFFFF"/>
        </w:rPr>
        <w:t xml:space="preserve"> do art. 64 da Lei Federal nº </w:t>
      </w:r>
      <w:r w:rsidRPr="00AE4863">
        <w:rPr>
          <w:rFonts w:cs="Arial"/>
          <w:bCs/>
          <w:sz w:val="24"/>
          <w:shd w:val="clear" w:color="auto" w:fill="FFFFFF"/>
        </w:rPr>
        <w:t>9.430</w:t>
      </w:r>
      <w:r w:rsidRPr="00AE4863">
        <w:rPr>
          <w:rFonts w:cs="Arial"/>
          <w:sz w:val="24"/>
          <w:shd w:val="clear" w:color="auto" w:fill="FFFFFF"/>
        </w:rPr>
        <w:t>/1996 para atribuir aos Municípios a titularidade das receitas arrecadadas a título de imposto de renda retido na fonte incidente sobre valores pagos por eles, suas autarquias e fundações a pessoas físicas ou jurídicas contratadas para a prestação de bens ou serviços e possibilitar a utilização do mesmo regramento aplicado pela União, no caso, a Instrução Normativa RFB nº 1.234/2012;</w:t>
      </w:r>
    </w:p>
    <w:p w14:paraId="333D9081" w14:textId="77777777" w:rsidR="00AE4863" w:rsidRDefault="00AE4863" w:rsidP="00B248F3">
      <w:pPr>
        <w:ind w:firstLine="2268"/>
        <w:jc w:val="both"/>
        <w:rPr>
          <w:rFonts w:cs="Arial"/>
          <w:sz w:val="24"/>
          <w:shd w:val="clear" w:color="auto" w:fill="FFFFFF"/>
        </w:rPr>
      </w:pPr>
    </w:p>
    <w:p w14:paraId="5BDD60BB" w14:textId="77777777" w:rsidR="00E03B22" w:rsidRDefault="00A45327" w:rsidP="00B248F3">
      <w:pPr>
        <w:ind w:firstLine="2268"/>
        <w:jc w:val="both"/>
        <w:rPr>
          <w:rFonts w:cs="Arial"/>
          <w:sz w:val="24"/>
          <w:shd w:val="clear" w:color="auto" w:fill="FFFFFF"/>
        </w:rPr>
      </w:pPr>
      <w:r w:rsidRPr="00AE4863">
        <w:rPr>
          <w:rFonts w:cs="Arial"/>
          <w:b/>
          <w:sz w:val="24"/>
          <w:shd w:val="clear" w:color="auto" w:fill="FFFFFF"/>
        </w:rPr>
        <w:t>CONSIDERANDO</w:t>
      </w:r>
      <w:r w:rsidRPr="00AE4863">
        <w:rPr>
          <w:rFonts w:cs="Arial"/>
          <w:sz w:val="24"/>
          <w:shd w:val="clear" w:color="auto" w:fill="FFFFFF"/>
        </w:rPr>
        <w:t xml:space="preserve"> que o Imposto de Renda Retido na Fonte é de competência mensal, o que exige a imediata adequação dos procedimentos para fins de aplicação do novo regramento aos contratos em curso com vistas a assegurar o cumprimento do disposto no art. 11 da LRF (LC nº </w:t>
      </w:r>
      <w:r w:rsidRPr="00AE4863">
        <w:rPr>
          <w:rFonts w:cs="Arial"/>
          <w:bCs/>
          <w:sz w:val="24"/>
          <w:shd w:val="clear" w:color="auto" w:fill="FFFFFF"/>
        </w:rPr>
        <w:t>101</w:t>
      </w:r>
      <w:r w:rsidR="00E03B22">
        <w:rPr>
          <w:rFonts w:cs="Arial"/>
          <w:sz w:val="24"/>
          <w:shd w:val="clear" w:color="auto" w:fill="FFFFFF"/>
        </w:rPr>
        <w:t>/2000);</w:t>
      </w:r>
      <w:r w:rsidRPr="00AE4863">
        <w:rPr>
          <w:rFonts w:cs="Arial"/>
          <w:sz w:val="24"/>
          <w:shd w:val="clear" w:color="auto" w:fill="FFFFFF"/>
        </w:rPr>
        <w:t> </w:t>
      </w:r>
    </w:p>
    <w:p w14:paraId="56D4C4CB" w14:textId="77777777" w:rsidR="0098524C" w:rsidRDefault="00130BFC" w:rsidP="00B248F3">
      <w:pPr>
        <w:ind w:firstLine="2268"/>
        <w:jc w:val="both"/>
        <w:rPr>
          <w:b/>
          <w:sz w:val="24"/>
        </w:rPr>
      </w:pPr>
      <w:r w:rsidRPr="007B5A5D">
        <w:rPr>
          <w:b/>
          <w:sz w:val="24"/>
        </w:rPr>
        <w:lastRenderedPageBreak/>
        <w:t>RESOLVE:</w:t>
      </w:r>
    </w:p>
    <w:p w14:paraId="3B8E77F0" w14:textId="77777777" w:rsidR="00B248F3" w:rsidRPr="00B248F3" w:rsidRDefault="00B248F3" w:rsidP="00B248F3">
      <w:pPr>
        <w:ind w:firstLine="2268"/>
        <w:jc w:val="both"/>
        <w:rPr>
          <w:b/>
          <w:sz w:val="24"/>
        </w:rPr>
      </w:pPr>
    </w:p>
    <w:p w14:paraId="639C0402" w14:textId="77777777" w:rsidR="00554D8D" w:rsidRPr="00A45327" w:rsidRDefault="001C66A6" w:rsidP="00A45327">
      <w:pPr>
        <w:ind w:firstLine="2268"/>
        <w:jc w:val="both"/>
        <w:rPr>
          <w:i/>
          <w:sz w:val="24"/>
        </w:rPr>
      </w:pPr>
      <w:r w:rsidRPr="007B5A5D">
        <w:rPr>
          <w:b/>
          <w:sz w:val="24"/>
        </w:rPr>
        <w:t>Art</w:t>
      </w:r>
      <w:r w:rsidR="00F7263D">
        <w:rPr>
          <w:b/>
          <w:sz w:val="24"/>
        </w:rPr>
        <w:t>.</w:t>
      </w:r>
      <w:r w:rsidRPr="007B5A5D">
        <w:rPr>
          <w:b/>
          <w:sz w:val="24"/>
        </w:rPr>
        <w:t xml:space="preserve"> 1</w:t>
      </w:r>
      <w:r w:rsidR="00BC6A14">
        <w:rPr>
          <w:b/>
          <w:sz w:val="24"/>
        </w:rPr>
        <w:t>º</w:t>
      </w:r>
      <w:r w:rsidR="00B248F3">
        <w:rPr>
          <w:b/>
          <w:sz w:val="24"/>
        </w:rPr>
        <w:t xml:space="preserve"> </w:t>
      </w:r>
      <w:r w:rsidR="00A45327">
        <w:rPr>
          <w:sz w:val="24"/>
        </w:rPr>
        <w:t>Para fins de Imposto de Renda Retido na Fonte de que t</w:t>
      </w:r>
      <w:r w:rsidR="00AE4863">
        <w:rPr>
          <w:sz w:val="24"/>
        </w:rPr>
        <w:t>r</w:t>
      </w:r>
      <w:r w:rsidR="00A45327">
        <w:rPr>
          <w:sz w:val="24"/>
        </w:rPr>
        <w:t xml:space="preserve">ata o art. 158, I, da Constituição da República, a Câmara Municipal de Boa Vista do Sul, </w:t>
      </w:r>
      <w:r w:rsidR="00AE4863">
        <w:rPr>
          <w:sz w:val="24"/>
        </w:rPr>
        <w:t>em todas as suas contratações com pessoas jurídicas, deverá observar o disposto no art. 64 da Lei Federal n.º 9.430/1996 e também a Instrução Normativa da Receita Federal do Brasil n.º 1.234/2012.</w:t>
      </w:r>
    </w:p>
    <w:p w14:paraId="7352A80D" w14:textId="77777777" w:rsidR="00554D8D" w:rsidRDefault="00554D8D" w:rsidP="0009292A">
      <w:pPr>
        <w:ind w:left="4536"/>
        <w:jc w:val="both"/>
        <w:rPr>
          <w:rFonts w:eastAsia="Arial"/>
          <w:b/>
          <w:sz w:val="24"/>
        </w:rPr>
      </w:pPr>
    </w:p>
    <w:p w14:paraId="4505E712" w14:textId="77777777" w:rsidR="00554D8D" w:rsidRPr="00AE4863" w:rsidRDefault="007D1F1B" w:rsidP="00AE4863">
      <w:pPr>
        <w:tabs>
          <w:tab w:val="left" w:pos="4521"/>
        </w:tabs>
        <w:ind w:firstLine="2268"/>
        <w:jc w:val="both"/>
        <w:rPr>
          <w:i/>
          <w:sz w:val="24"/>
        </w:rPr>
      </w:pPr>
      <w:r w:rsidRPr="00554D8D">
        <w:rPr>
          <w:b/>
          <w:sz w:val="24"/>
        </w:rPr>
        <w:t>Art</w:t>
      </w:r>
      <w:r w:rsidR="00F7263D" w:rsidRPr="00554D8D">
        <w:rPr>
          <w:b/>
          <w:sz w:val="24"/>
        </w:rPr>
        <w:t>.</w:t>
      </w:r>
      <w:r w:rsidRPr="00554D8D">
        <w:rPr>
          <w:b/>
          <w:sz w:val="24"/>
        </w:rPr>
        <w:t xml:space="preserve"> </w:t>
      </w:r>
      <w:r w:rsidR="00F76C64" w:rsidRPr="00554D8D">
        <w:rPr>
          <w:b/>
          <w:sz w:val="24"/>
        </w:rPr>
        <w:t>2</w:t>
      </w:r>
      <w:r w:rsidRPr="00554D8D">
        <w:rPr>
          <w:b/>
          <w:sz w:val="24"/>
        </w:rPr>
        <w:t xml:space="preserve">º </w:t>
      </w:r>
      <w:r w:rsidR="00AE4863">
        <w:rPr>
          <w:sz w:val="24"/>
        </w:rPr>
        <w:t>Todos os contratados deverão ser notificados do disposto nesta Resolução para que, quando do faturamento dos bens e serviços prestados, passem a observar o disposto na IN RFB 1.234/2012, a fim de viabilizar o cumprimento do art. 1º desta Resolução.</w:t>
      </w:r>
    </w:p>
    <w:p w14:paraId="0E7E6A32" w14:textId="77777777" w:rsidR="00554D8D" w:rsidRPr="00554D8D" w:rsidRDefault="00554D8D" w:rsidP="005063AA">
      <w:pPr>
        <w:ind w:firstLine="2268"/>
        <w:jc w:val="both"/>
        <w:rPr>
          <w:sz w:val="24"/>
        </w:rPr>
      </w:pPr>
    </w:p>
    <w:p w14:paraId="22BCACAC" w14:textId="77777777" w:rsidR="00554D8D" w:rsidRPr="00554D8D" w:rsidRDefault="00554D8D" w:rsidP="005063AA">
      <w:pPr>
        <w:ind w:firstLine="2268"/>
        <w:jc w:val="both"/>
        <w:rPr>
          <w:b/>
          <w:sz w:val="24"/>
        </w:rPr>
      </w:pPr>
      <w:r>
        <w:rPr>
          <w:b/>
          <w:sz w:val="24"/>
        </w:rPr>
        <w:t xml:space="preserve">Art. 3º </w:t>
      </w:r>
      <w:r w:rsidRPr="007B5A5D">
        <w:rPr>
          <w:sz w:val="24"/>
        </w:rPr>
        <w:t>Esta Resolução entra em vigor na data de sua publicação.</w:t>
      </w:r>
    </w:p>
    <w:p w14:paraId="3B391847" w14:textId="77777777" w:rsidR="005063AA" w:rsidRPr="007B5A5D" w:rsidRDefault="005063AA" w:rsidP="005063AA">
      <w:pPr>
        <w:ind w:firstLine="2268"/>
        <w:jc w:val="both"/>
        <w:rPr>
          <w:b/>
          <w:sz w:val="24"/>
        </w:rPr>
      </w:pPr>
    </w:p>
    <w:p w14:paraId="186534CF" w14:textId="77777777" w:rsidR="0071635A" w:rsidRPr="00F33A08" w:rsidRDefault="0071635A" w:rsidP="00744A78">
      <w:pPr>
        <w:ind w:firstLine="2268"/>
        <w:jc w:val="both"/>
        <w:rPr>
          <w:sz w:val="24"/>
        </w:rPr>
      </w:pPr>
      <w:r w:rsidRPr="00F33A08">
        <w:rPr>
          <w:sz w:val="24"/>
        </w:rPr>
        <w:t xml:space="preserve">Sala </w:t>
      </w:r>
      <w:r w:rsidR="00744A78" w:rsidRPr="00F33A08">
        <w:rPr>
          <w:sz w:val="24"/>
        </w:rPr>
        <w:t>da</w:t>
      </w:r>
      <w:r w:rsidRPr="00F33A08">
        <w:rPr>
          <w:sz w:val="24"/>
        </w:rPr>
        <w:t xml:space="preserve"> Câmara Municipal de Boa Vista do Sul,</w:t>
      </w:r>
      <w:r w:rsidR="00F33A08" w:rsidRPr="00F33A08">
        <w:rPr>
          <w:sz w:val="24"/>
        </w:rPr>
        <w:t xml:space="preserve"> RS,</w:t>
      </w:r>
      <w:r w:rsidRPr="00F33A08">
        <w:rPr>
          <w:sz w:val="24"/>
        </w:rPr>
        <w:t xml:space="preserve"> aos </w:t>
      </w:r>
      <w:r w:rsidR="00616876">
        <w:rPr>
          <w:sz w:val="24"/>
        </w:rPr>
        <w:t xml:space="preserve">vinte e </w:t>
      </w:r>
      <w:r w:rsidR="0044728B">
        <w:rPr>
          <w:sz w:val="24"/>
        </w:rPr>
        <w:t>dois</w:t>
      </w:r>
      <w:r w:rsidR="001B36BB">
        <w:rPr>
          <w:sz w:val="24"/>
        </w:rPr>
        <w:t xml:space="preserve"> dias do</w:t>
      </w:r>
      <w:r w:rsidRPr="00F33A08">
        <w:rPr>
          <w:sz w:val="24"/>
        </w:rPr>
        <w:t xml:space="preserve"> mês de </w:t>
      </w:r>
      <w:r w:rsidR="00A45327">
        <w:rPr>
          <w:sz w:val="24"/>
        </w:rPr>
        <w:t>agosto</w:t>
      </w:r>
      <w:r w:rsidR="001B36BB">
        <w:rPr>
          <w:sz w:val="24"/>
        </w:rPr>
        <w:t xml:space="preserve"> </w:t>
      </w:r>
      <w:r w:rsidR="00F33A08" w:rsidRPr="00F33A08">
        <w:rPr>
          <w:sz w:val="24"/>
        </w:rPr>
        <w:t>d</w:t>
      </w:r>
      <w:r w:rsidR="001B36BB">
        <w:rPr>
          <w:sz w:val="24"/>
        </w:rPr>
        <w:t>e</w:t>
      </w:r>
      <w:r w:rsidR="00F33A08" w:rsidRPr="00F33A08">
        <w:rPr>
          <w:sz w:val="24"/>
        </w:rPr>
        <w:t xml:space="preserve"> dois mil e vinte e dois</w:t>
      </w:r>
      <w:r w:rsidRPr="00F33A08">
        <w:rPr>
          <w:sz w:val="24"/>
        </w:rPr>
        <w:t>.</w:t>
      </w:r>
    </w:p>
    <w:p w14:paraId="7DA7BAF1" w14:textId="77777777" w:rsidR="0071635A" w:rsidRDefault="0071635A" w:rsidP="005063AA">
      <w:pPr>
        <w:jc w:val="both"/>
        <w:rPr>
          <w:sz w:val="24"/>
        </w:rPr>
      </w:pPr>
    </w:p>
    <w:p w14:paraId="26BBB646" w14:textId="77777777" w:rsidR="00073D74" w:rsidRDefault="00073D74" w:rsidP="005063AA">
      <w:pPr>
        <w:jc w:val="both"/>
        <w:rPr>
          <w:sz w:val="24"/>
        </w:rPr>
      </w:pPr>
    </w:p>
    <w:p w14:paraId="0A4C65B0" w14:textId="77777777" w:rsidR="0071635A" w:rsidRPr="007B5A5D" w:rsidRDefault="00AB22C4" w:rsidP="00F7263D">
      <w:pPr>
        <w:jc w:val="center"/>
        <w:rPr>
          <w:b/>
          <w:sz w:val="24"/>
        </w:rPr>
      </w:pPr>
      <w:r>
        <w:rPr>
          <w:b/>
          <w:sz w:val="24"/>
        </w:rPr>
        <w:t>PATRÍCIA LÚCIA BAGATINI</w:t>
      </w:r>
    </w:p>
    <w:p w14:paraId="2FE5C4A4" w14:textId="77777777" w:rsidR="0071635A" w:rsidRPr="007B5A5D" w:rsidRDefault="0071635A" w:rsidP="00F7263D">
      <w:pPr>
        <w:jc w:val="center"/>
        <w:rPr>
          <w:b/>
          <w:sz w:val="24"/>
        </w:rPr>
      </w:pPr>
      <w:r w:rsidRPr="007B5A5D">
        <w:rPr>
          <w:b/>
          <w:sz w:val="24"/>
        </w:rPr>
        <w:t>PRESIDENTE</w:t>
      </w:r>
    </w:p>
    <w:p w14:paraId="1CB587CB" w14:textId="77777777" w:rsidR="00F7263D" w:rsidRDefault="00F7263D" w:rsidP="005063AA">
      <w:pPr>
        <w:jc w:val="both"/>
        <w:rPr>
          <w:sz w:val="24"/>
        </w:rPr>
      </w:pPr>
    </w:p>
    <w:p w14:paraId="7B2743C5" w14:textId="77777777" w:rsidR="001F449B" w:rsidRDefault="001F449B" w:rsidP="005063AA">
      <w:pPr>
        <w:jc w:val="both"/>
        <w:rPr>
          <w:sz w:val="24"/>
        </w:rPr>
      </w:pPr>
    </w:p>
    <w:p w14:paraId="2C5FD248" w14:textId="77777777" w:rsidR="001F449B" w:rsidRDefault="001F449B" w:rsidP="005063AA">
      <w:pPr>
        <w:jc w:val="both"/>
        <w:rPr>
          <w:sz w:val="24"/>
        </w:rPr>
      </w:pPr>
    </w:p>
    <w:p w14:paraId="7312D56A" w14:textId="77777777" w:rsidR="00E03B22" w:rsidRDefault="00E03B22" w:rsidP="005063AA">
      <w:pPr>
        <w:jc w:val="both"/>
        <w:rPr>
          <w:sz w:val="24"/>
        </w:rPr>
      </w:pPr>
    </w:p>
    <w:p w14:paraId="34924BBA" w14:textId="77777777" w:rsidR="0071635A" w:rsidRPr="007B5A5D" w:rsidRDefault="0071635A" w:rsidP="005063AA">
      <w:pPr>
        <w:jc w:val="both"/>
        <w:rPr>
          <w:sz w:val="24"/>
        </w:rPr>
      </w:pPr>
      <w:r w:rsidRPr="007B5A5D">
        <w:rPr>
          <w:sz w:val="24"/>
        </w:rPr>
        <w:t>Registre-se e Publique-se:</w:t>
      </w:r>
    </w:p>
    <w:p w14:paraId="6B700119" w14:textId="77777777" w:rsidR="003B1113" w:rsidRDefault="003B1113" w:rsidP="005063AA">
      <w:pPr>
        <w:jc w:val="both"/>
        <w:rPr>
          <w:b/>
          <w:sz w:val="24"/>
        </w:rPr>
      </w:pPr>
    </w:p>
    <w:p w14:paraId="42E716D1" w14:textId="7A138F8F" w:rsidR="0071635A" w:rsidRPr="0044728B" w:rsidRDefault="00AB22C4" w:rsidP="005063AA">
      <w:pPr>
        <w:jc w:val="both"/>
        <w:rPr>
          <w:i/>
          <w:sz w:val="24"/>
        </w:rPr>
      </w:pPr>
      <w:r w:rsidRPr="0044728B">
        <w:rPr>
          <w:i/>
          <w:sz w:val="24"/>
        </w:rPr>
        <w:t>Iv</w:t>
      </w:r>
      <w:r w:rsidR="00075753">
        <w:rPr>
          <w:i/>
          <w:sz w:val="24"/>
        </w:rPr>
        <w:t>a</w:t>
      </w:r>
      <w:r w:rsidRPr="0044728B">
        <w:rPr>
          <w:i/>
          <w:sz w:val="24"/>
        </w:rPr>
        <w:t>nia Morelatto Salvi</w:t>
      </w:r>
    </w:p>
    <w:p w14:paraId="366317C8" w14:textId="77777777" w:rsidR="0071635A" w:rsidRPr="0044728B" w:rsidRDefault="00AB22C4" w:rsidP="005063AA">
      <w:pPr>
        <w:jc w:val="both"/>
        <w:rPr>
          <w:i/>
          <w:sz w:val="24"/>
        </w:rPr>
      </w:pPr>
      <w:r w:rsidRPr="0044728B">
        <w:rPr>
          <w:i/>
          <w:sz w:val="24"/>
        </w:rPr>
        <w:t xml:space="preserve">Primeira Secretária </w:t>
      </w:r>
    </w:p>
    <w:sectPr w:rsidR="0071635A" w:rsidRPr="0044728B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963A3" w14:textId="77777777" w:rsidR="004717EB" w:rsidRDefault="004717EB">
      <w:r>
        <w:separator/>
      </w:r>
    </w:p>
  </w:endnote>
  <w:endnote w:type="continuationSeparator" w:id="0">
    <w:p w14:paraId="30EB8DC9" w14:textId="77777777" w:rsidR="004717EB" w:rsidRDefault="0047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9D30" w14:textId="77777777" w:rsidR="002560F5" w:rsidRDefault="002560F5" w:rsidP="002560F5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2A09" w14:textId="77777777" w:rsidR="004717EB" w:rsidRDefault="004717EB">
      <w:r>
        <w:separator/>
      </w:r>
    </w:p>
  </w:footnote>
  <w:footnote w:type="continuationSeparator" w:id="0">
    <w:p w14:paraId="70E1B171" w14:textId="77777777" w:rsidR="004717EB" w:rsidRDefault="00471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6748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3106C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161E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712AB7" wp14:editId="04806DF3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6B0FC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A3475C2" wp14:editId="599661DA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12A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4E06B0FC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A3475C2" wp14:editId="599661DA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43C4847" w14:textId="77777777" w:rsidR="00910BE7" w:rsidRDefault="00910BE7">
    <w:pPr>
      <w:jc w:val="center"/>
    </w:pPr>
  </w:p>
  <w:p w14:paraId="27AD9B4B" w14:textId="77777777" w:rsidR="00910BE7" w:rsidRDefault="00910BE7">
    <w:pPr>
      <w:jc w:val="center"/>
    </w:pPr>
  </w:p>
  <w:p w14:paraId="4A2B5B5F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7C5D1E2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</w:t>
    </w:r>
    <w:r w:rsidR="00910BE7">
      <w:rPr>
        <w:b/>
        <w:bCs/>
        <w:sz w:val="24"/>
      </w:rPr>
      <w:t>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0877462">
    <w:abstractNumId w:val="4"/>
  </w:num>
  <w:num w:numId="2" w16cid:durableId="1135680531">
    <w:abstractNumId w:val="9"/>
  </w:num>
  <w:num w:numId="3" w16cid:durableId="1917545875">
    <w:abstractNumId w:val="6"/>
  </w:num>
  <w:num w:numId="4" w16cid:durableId="1585728080">
    <w:abstractNumId w:val="7"/>
  </w:num>
  <w:num w:numId="5" w16cid:durableId="366686729">
    <w:abstractNumId w:val="5"/>
  </w:num>
  <w:num w:numId="6" w16cid:durableId="286133199">
    <w:abstractNumId w:val="1"/>
  </w:num>
  <w:num w:numId="7" w16cid:durableId="538972952">
    <w:abstractNumId w:val="10"/>
  </w:num>
  <w:num w:numId="8" w16cid:durableId="1055742651">
    <w:abstractNumId w:val="11"/>
  </w:num>
  <w:num w:numId="9" w16cid:durableId="1046566763">
    <w:abstractNumId w:val="3"/>
  </w:num>
  <w:num w:numId="10" w16cid:durableId="2044279770">
    <w:abstractNumId w:val="2"/>
  </w:num>
  <w:num w:numId="11" w16cid:durableId="1670402240">
    <w:abstractNumId w:val="8"/>
  </w:num>
  <w:num w:numId="12" w16cid:durableId="114801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4AC3"/>
    <w:rsid w:val="00007A2F"/>
    <w:rsid w:val="000167A9"/>
    <w:rsid w:val="00022600"/>
    <w:rsid w:val="00023419"/>
    <w:rsid w:val="00073D74"/>
    <w:rsid w:val="00075753"/>
    <w:rsid w:val="000761C8"/>
    <w:rsid w:val="000904CB"/>
    <w:rsid w:val="0009292A"/>
    <w:rsid w:val="000A1A44"/>
    <w:rsid w:val="000B05FA"/>
    <w:rsid w:val="000B5C83"/>
    <w:rsid w:val="000C77A9"/>
    <w:rsid w:val="000D5F68"/>
    <w:rsid w:val="000E42A2"/>
    <w:rsid w:val="0011051D"/>
    <w:rsid w:val="00112DA1"/>
    <w:rsid w:val="00113EED"/>
    <w:rsid w:val="00130BFC"/>
    <w:rsid w:val="00136E88"/>
    <w:rsid w:val="00142F50"/>
    <w:rsid w:val="001632D6"/>
    <w:rsid w:val="001716AF"/>
    <w:rsid w:val="00196600"/>
    <w:rsid w:val="00196D53"/>
    <w:rsid w:val="001A4CBF"/>
    <w:rsid w:val="001B36BB"/>
    <w:rsid w:val="001C66A6"/>
    <w:rsid w:val="001F449B"/>
    <w:rsid w:val="001F59C3"/>
    <w:rsid w:val="001F5F31"/>
    <w:rsid w:val="00211573"/>
    <w:rsid w:val="00217A62"/>
    <w:rsid w:val="00230C58"/>
    <w:rsid w:val="00232F42"/>
    <w:rsid w:val="00242683"/>
    <w:rsid w:val="002560F5"/>
    <w:rsid w:val="0029472C"/>
    <w:rsid w:val="002A3B6A"/>
    <w:rsid w:val="002B04CB"/>
    <w:rsid w:val="002C1E4A"/>
    <w:rsid w:val="002C2783"/>
    <w:rsid w:val="00304A01"/>
    <w:rsid w:val="003565DE"/>
    <w:rsid w:val="0037585E"/>
    <w:rsid w:val="003B1113"/>
    <w:rsid w:val="003D37A8"/>
    <w:rsid w:val="003D4F16"/>
    <w:rsid w:val="003D5808"/>
    <w:rsid w:val="00406627"/>
    <w:rsid w:val="00411C38"/>
    <w:rsid w:val="00431C6E"/>
    <w:rsid w:val="0044728B"/>
    <w:rsid w:val="004473B7"/>
    <w:rsid w:val="00452203"/>
    <w:rsid w:val="004717EB"/>
    <w:rsid w:val="004E0FAF"/>
    <w:rsid w:val="004E2FA6"/>
    <w:rsid w:val="004F2FC6"/>
    <w:rsid w:val="005063AA"/>
    <w:rsid w:val="00511122"/>
    <w:rsid w:val="00540157"/>
    <w:rsid w:val="00540346"/>
    <w:rsid w:val="00554D8D"/>
    <w:rsid w:val="00565EC8"/>
    <w:rsid w:val="00572A42"/>
    <w:rsid w:val="00583626"/>
    <w:rsid w:val="00592922"/>
    <w:rsid w:val="005B0C85"/>
    <w:rsid w:val="005B7543"/>
    <w:rsid w:val="005E4076"/>
    <w:rsid w:val="005F2021"/>
    <w:rsid w:val="00616876"/>
    <w:rsid w:val="00636350"/>
    <w:rsid w:val="00642199"/>
    <w:rsid w:val="006771B1"/>
    <w:rsid w:val="00687835"/>
    <w:rsid w:val="006A1720"/>
    <w:rsid w:val="006A4628"/>
    <w:rsid w:val="006C325D"/>
    <w:rsid w:val="006C5F1A"/>
    <w:rsid w:val="007033E4"/>
    <w:rsid w:val="007143F8"/>
    <w:rsid w:val="0071635A"/>
    <w:rsid w:val="00720020"/>
    <w:rsid w:val="0072013B"/>
    <w:rsid w:val="00744A78"/>
    <w:rsid w:val="00757FAE"/>
    <w:rsid w:val="00762156"/>
    <w:rsid w:val="0077377C"/>
    <w:rsid w:val="007978CF"/>
    <w:rsid w:val="007B5A5D"/>
    <w:rsid w:val="007C26E9"/>
    <w:rsid w:val="007D1F1B"/>
    <w:rsid w:val="007D5604"/>
    <w:rsid w:val="007E674C"/>
    <w:rsid w:val="00832A4F"/>
    <w:rsid w:val="008359C0"/>
    <w:rsid w:val="0084052A"/>
    <w:rsid w:val="0084277A"/>
    <w:rsid w:val="00844B5B"/>
    <w:rsid w:val="008604E2"/>
    <w:rsid w:val="008A3D28"/>
    <w:rsid w:val="008C09DB"/>
    <w:rsid w:val="008C12A0"/>
    <w:rsid w:val="008C31FB"/>
    <w:rsid w:val="008D6EFB"/>
    <w:rsid w:val="00910BE7"/>
    <w:rsid w:val="00917690"/>
    <w:rsid w:val="0092602A"/>
    <w:rsid w:val="0093684D"/>
    <w:rsid w:val="00960843"/>
    <w:rsid w:val="00975059"/>
    <w:rsid w:val="0098524C"/>
    <w:rsid w:val="00986655"/>
    <w:rsid w:val="009D7310"/>
    <w:rsid w:val="009E1834"/>
    <w:rsid w:val="00A0296F"/>
    <w:rsid w:val="00A060ED"/>
    <w:rsid w:val="00A147B9"/>
    <w:rsid w:val="00A22886"/>
    <w:rsid w:val="00A45327"/>
    <w:rsid w:val="00A73A08"/>
    <w:rsid w:val="00A868B9"/>
    <w:rsid w:val="00AA0AAF"/>
    <w:rsid w:val="00AB22C4"/>
    <w:rsid w:val="00AC2BED"/>
    <w:rsid w:val="00AC4AD5"/>
    <w:rsid w:val="00AC4E0F"/>
    <w:rsid w:val="00AD7D86"/>
    <w:rsid w:val="00AE298F"/>
    <w:rsid w:val="00AE395E"/>
    <w:rsid w:val="00AE4863"/>
    <w:rsid w:val="00AF057E"/>
    <w:rsid w:val="00AF69FE"/>
    <w:rsid w:val="00AF75A1"/>
    <w:rsid w:val="00B1346C"/>
    <w:rsid w:val="00B154BC"/>
    <w:rsid w:val="00B248F3"/>
    <w:rsid w:val="00B42513"/>
    <w:rsid w:val="00B54998"/>
    <w:rsid w:val="00B90088"/>
    <w:rsid w:val="00B92D9D"/>
    <w:rsid w:val="00B93696"/>
    <w:rsid w:val="00BB24AB"/>
    <w:rsid w:val="00BC285F"/>
    <w:rsid w:val="00BC6A14"/>
    <w:rsid w:val="00BD594C"/>
    <w:rsid w:val="00BE67F5"/>
    <w:rsid w:val="00C07FC1"/>
    <w:rsid w:val="00C115C7"/>
    <w:rsid w:val="00C2411F"/>
    <w:rsid w:val="00C26710"/>
    <w:rsid w:val="00C26EC8"/>
    <w:rsid w:val="00C76290"/>
    <w:rsid w:val="00C7656D"/>
    <w:rsid w:val="00C90B4A"/>
    <w:rsid w:val="00C94114"/>
    <w:rsid w:val="00CC034F"/>
    <w:rsid w:val="00CE0F65"/>
    <w:rsid w:val="00CE4224"/>
    <w:rsid w:val="00CE652B"/>
    <w:rsid w:val="00CE7912"/>
    <w:rsid w:val="00D03387"/>
    <w:rsid w:val="00D379B4"/>
    <w:rsid w:val="00D737B2"/>
    <w:rsid w:val="00D82B1E"/>
    <w:rsid w:val="00D91AD4"/>
    <w:rsid w:val="00D94DE9"/>
    <w:rsid w:val="00DA3E1E"/>
    <w:rsid w:val="00DC57C2"/>
    <w:rsid w:val="00DD6220"/>
    <w:rsid w:val="00DD69F4"/>
    <w:rsid w:val="00DF030D"/>
    <w:rsid w:val="00DF330B"/>
    <w:rsid w:val="00DF60FB"/>
    <w:rsid w:val="00DF7642"/>
    <w:rsid w:val="00E03B22"/>
    <w:rsid w:val="00E121F8"/>
    <w:rsid w:val="00E27616"/>
    <w:rsid w:val="00E32E0E"/>
    <w:rsid w:val="00E515F5"/>
    <w:rsid w:val="00E60C5B"/>
    <w:rsid w:val="00E64133"/>
    <w:rsid w:val="00E7615C"/>
    <w:rsid w:val="00E81538"/>
    <w:rsid w:val="00E82B80"/>
    <w:rsid w:val="00E92E4F"/>
    <w:rsid w:val="00EA2777"/>
    <w:rsid w:val="00EC74F7"/>
    <w:rsid w:val="00ED2C97"/>
    <w:rsid w:val="00F0349D"/>
    <w:rsid w:val="00F33A08"/>
    <w:rsid w:val="00F7263D"/>
    <w:rsid w:val="00F76C64"/>
    <w:rsid w:val="00F90773"/>
    <w:rsid w:val="00FA1A0B"/>
    <w:rsid w:val="00FC551A"/>
    <w:rsid w:val="00FD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15D7E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4E843-4633-4D72-986E-C859E1DB9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8</cp:revision>
  <cp:lastPrinted>2022-12-05T19:37:00Z</cp:lastPrinted>
  <dcterms:created xsi:type="dcterms:W3CDTF">2022-08-24T12:29:00Z</dcterms:created>
  <dcterms:modified xsi:type="dcterms:W3CDTF">2022-12-05T19:55:00Z</dcterms:modified>
</cp:coreProperties>
</file>