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8" w:rsidRPr="001C66A6" w:rsidRDefault="006A4628" w:rsidP="006A4628">
      <w:pPr>
        <w:jc w:val="both"/>
        <w:rPr>
          <w:sz w:val="24"/>
        </w:rPr>
      </w:pPr>
    </w:p>
    <w:p w:rsidR="00DD6220" w:rsidRPr="001C66A6" w:rsidRDefault="00DD6220" w:rsidP="00DD6220">
      <w:pPr>
        <w:spacing w:line="276" w:lineRule="auto"/>
        <w:ind w:left="2124" w:firstLine="708"/>
        <w:rPr>
          <w:rFonts w:cs="Arial"/>
          <w:b/>
          <w:sz w:val="24"/>
        </w:rPr>
      </w:pPr>
      <w:r w:rsidRPr="001C66A6">
        <w:rPr>
          <w:rFonts w:cs="Arial"/>
          <w:b/>
          <w:sz w:val="24"/>
        </w:rPr>
        <w:t>RESOLUÇÃO DE MESA Nº 0</w:t>
      </w:r>
      <w:r w:rsidR="008C12A0">
        <w:rPr>
          <w:rFonts w:cs="Arial"/>
          <w:b/>
          <w:sz w:val="24"/>
        </w:rPr>
        <w:t>03</w:t>
      </w:r>
      <w:r w:rsidRPr="001C66A6">
        <w:rPr>
          <w:rFonts w:cs="Arial"/>
          <w:b/>
          <w:sz w:val="24"/>
        </w:rPr>
        <w:t>/201</w:t>
      </w:r>
      <w:r w:rsidR="008604E2" w:rsidRPr="001C66A6">
        <w:rPr>
          <w:rFonts w:cs="Arial"/>
          <w:b/>
          <w:sz w:val="24"/>
        </w:rPr>
        <w:t>8</w:t>
      </w:r>
    </w:p>
    <w:p w:rsidR="006A4628" w:rsidRDefault="006A4628" w:rsidP="006A4628">
      <w:pPr>
        <w:jc w:val="both"/>
        <w:rPr>
          <w:sz w:val="24"/>
          <w:u w:val="single"/>
        </w:rPr>
      </w:pPr>
    </w:p>
    <w:p w:rsidR="001C66A6" w:rsidRPr="001C66A6" w:rsidRDefault="001C66A6" w:rsidP="006A4628">
      <w:pPr>
        <w:jc w:val="both"/>
        <w:rPr>
          <w:sz w:val="24"/>
          <w:u w:val="single"/>
        </w:rPr>
      </w:pPr>
    </w:p>
    <w:p w:rsidR="001C66A6" w:rsidRPr="001C66A6" w:rsidRDefault="001C66A6" w:rsidP="001C66A6">
      <w:pPr>
        <w:ind w:left="4536"/>
        <w:jc w:val="both"/>
        <w:rPr>
          <w:sz w:val="24"/>
        </w:rPr>
      </w:pPr>
      <w:r w:rsidRPr="001C66A6">
        <w:rPr>
          <w:rFonts w:eastAsia="Arial"/>
          <w:b/>
          <w:sz w:val="24"/>
        </w:rPr>
        <w:t>“</w:t>
      </w:r>
      <w:r w:rsidR="00CE0F65">
        <w:rPr>
          <w:rFonts w:eastAsia="Arial"/>
          <w:b/>
          <w:sz w:val="24"/>
        </w:rPr>
        <w:t>Adota</w:t>
      </w:r>
      <w:r w:rsidR="00832A4F">
        <w:rPr>
          <w:rFonts w:eastAsia="Arial"/>
          <w:b/>
          <w:sz w:val="24"/>
        </w:rPr>
        <w:t xml:space="preserve"> como</w:t>
      </w:r>
      <w:r w:rsidR="007D1F1B">
        <w:rPr>
          <w:rFonts w:eastAsia="Arial"/>
          <w:b/>
          <w:sz w:val="24"/>
        </w:rPr>
        <w:t xml:space="preserve"> Órgão de</w:t>
      </w:r>
      <w:r w:rsidR="00832A4F">
        <w:rPr>
          <w:rFonts w:eastAsia="Arial"/>
          <w:b/>
          <w:sz w:val="24"/>
        </w:rPr>
        <w:t xml:space="preserve"> </w:t>
      </w:r>
      <w:r w:rsidR="007D1F1B">
        <w:rPr>
          <w:rFonts w:eastAsia="Arial"/>
          <w:b/>
          <w:sz w:val="24"/>
        </w:rPr>
        <w:t>I</w:t>
      </w:r>
      <w:r w:rsidR="00832A4F">
        <w:rPr>
          <w:rFonts w:eastAsia="Arial"/>
          <w:b/>
          <w:sz w:val="24"/>
        </w:rPr>
        <w:t xml:space="preserve">mprensa </w:t>
      </w:r>
      <w:r w:rsidR="007D1F1B">
        <w:rPr>
          <w:rFonts w:eastAsia="Arial"/>
          <w:b/>
          <w:sz w:val="24"/>
        </w:rPr>
        <w:t>O</w:t>
      </w:r>
      <w:r w:rsidR="00832A4F">
        <w:rPr>
          <w:rFonts w:eastAsia="Arial"/>
          <w:b/>
          <w:sz w:val="24"/>
        </w:rPr>
        <w:t>ficial</w:t>
      </w:r>
      <w:r w:rsidR="007D1F1B">
        <w:rPr>
          <w:rFonts w:eastAsia="Arial"/>
          <w:b/>
          <w:sz w:val="24"/>
        </w:rPr>
        <w:t xml:space="preserve"> do Município de Boa Vista do Sul</w:t>
      </w:r>
      <w:r w:rsidR="00832A4F">
        <w:rPr>
          <w:rFonts w:eastAsia="Arial"/>
          <w:b/>
          <w:sz w:val="24"/>
        </w:rPr>
        <w:t xml:space="preserve"> o Mural da Câmara Municipal de Vereadores e o Diário Oficial dos Munic</w:t>
      </w:r>
      <w:r w:rsidR="007D1F1B">
        <w:rPr>
          <w:rFonts w:eastAsia="Arial"/>
          <w:b/>
          <w:sz w:val="24"/>
        </w:rPr>
        <w:t xml:space="preserve">ípios </w:t>
      </w:r>
      <w:r w:rsidR="00832A4F">
        <w:rPr>
          <w:rFonts w:eastAsia="Arial"/>
          <w:b/>
          <w:sz w:val="24"/>
        </w:rPr>
        <w:t>do</w:t>
      </w:r>
      <w:r w:rsidR="007D1F1B">
        <w:rPr>
          <w:rFonts w:eastAsia="Arial"/>
          <w:b/>
          <w:sz w:val="24"/>
        </w:rPr>
        <w:t xml:space="preserve"> Estado do</w:t>
      </w:r>
      <w:r w:rsidR="00832A4F">
        <w:rPr>
          <w:rFonts w:eastAsia="Arial"/>
          <w:b/>
          <w:sz w:val="24"/>
        </w:rPr>
        <w:t xml:space="preserve"> Rio Grande do Sul</w:t>
      </w:r>
      <w:r w:rsidRPr="001C66A6">
        <w:rPr>
          <w:b/>
          <w:sz w:val="24"/>
        </w:rPr>
        <w:t>”.</w:t>
      </w:r>
    </w:p>
    <w:p w:rsidR="00DF7642" w:rsidRPr="001C66A6" w:rsidRDefault="00DF7642" w:rsidP="006A4628">
      <w:pPr>
        <w:rPr>
          <w:b/>
          <w:sz w:val="24"/>
        </w:rPr>
      </w:pPr>
    </w:p>
    <w:p w:rsidR="001C66A6" w:rsidRPr="001C66A6" w:rsidRDefault="001C66A6" w:rsidP="001C66A6">
      <w:pPr>
        <w:ind w:left="4536"/>
        <w:jc w:val="both"/>
        <w:rPr>
          <w:b/>
          <w:sz w:val="24"/>
        </w:rPr>
      </w:pPr>
    </w:p>
    <w:p w:rsidR="00981377" w:rsidRDefault="00832A4F" w:rsidP="00D03387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CONSIDERANDO </w:t>
      </w:r>
      <w:r>
        <w:rPr>
          <w:sz w:val="24"/>
        </w:rPr>
        <w:t xml:space="preserve">a Resolução de Mesa 002/2001, de 28 de agosto de 2001, que denominou o Mural da Câmara Municipal como </w:t>
      </w:r>
      <w:r w:rsidR="007D1F1B">
        <w:rPr>
          <w:sz w:val="24"/>
        </w:rPr>
        <w:t>I</w:t>
      </w:r>
      <w:r>
        <w:rPr>
          <w:sz w:val="24"/>
        </w:rPr>
        <w:t>mprensa Oficial do Município.</w:t>
      </w:r>
    </w:p>
    <w:p w:rsidR="00981377" w:rsidRDefault="00642199" w:rsidP="00D03387">
      <w:pPr>
        <w:ind w:firstLine="2268"/>
        <w:jc w:val="both"/>
        <w:rPr>
          <w:sz w:val="24"/>
        </w:rPr>
      </w:pPr>
      <w:r w:rsidRPr="00832A4F">
        <w:rPr>
          <w:b/>
          <w:sz w:val="24"/>
        </w:rPr>
        <w:t>CONSIDERANDO</w:t>
      </w:r>
      <w:r>
        <w:rPr>
          <w:sz w:val="24"/>
        </w:rPr>
        <w:t xml:space="preserve"> </w:t>
      </w:r>
      <w:r w:rsidR="00D03387">
        <w:rPr>
          <w:sz w:val="24"/>
        </w:rPr>
        <w:t>a Lei Municipal n.º 844, de 07 de fevereiro de 2018, que adotou como veículo oficial de publicação dos atos normativos e administrativos do Município de Boa Vista do Sul/RS o Diário Oficial dos Municípios do Estado do Rio Grande do Sul, instituído e administrado pela FAMURS.</w:t>
      </w:r>
    </w:p>
    <w:p w:rsidR="00981377" w:rsidRDefault="00981377" w:rsidP="00D03387">
      <w:pPr>
        <w:ind w:firstLine="2268"/>
        <w:jc w:val="both"/>
        <w:rPr>
          <w:sz w:val="24"/>
        </w:rPr>
      </w:pPr>
    </w:p>
    <w:p w:rsidR="002C1E4A" w:rsidRDefault="002C1E4A" w:rsidP="002C1E4A">
      <w:pPr>
        <w:ind w:firstLine="2268"/>
        <w:jc w:val="both"/>
        <w:rPr>
          <w:sz w:val="24"/>
        </w:rPr>
      </w:pPr>
      <w:r w:rsidRPr="00832A4F">
        <w:rPr>
          <w:b/>
          <w:sz w:val="24"/>
        </w:rPr>
        <w:t>CONSIDERANDO</w:t>
      </w:r>
      <w:r>
        <w:rPr>
          <w:sz w:val="24"/>
        </w:rPr>
        <w:t xml:space="preserve"> a necessidade de adoção de outra modalidade de veículo oficial de comunicação e publicidade com maior abrangência e facilidade de acesso.</w:t>
      </w:r>
    </w:p>
    <w:p w:rsidR="0098524C" w:rsidRPr="00BD594C" w:rsidRDefault="00BD594C" w:rsidP="00D03387">
      <w:pPr>
        <w:ind w:firstLine="2268"/>
        <w:jc w:val="both"/>
        <w:rPr>
          <w:sz w:val="24"/>
        </w:rPr>
      </w:pPr>
      <w:r>
        <w:rPr>
          <w:sz w:val="24"/>
        </w:rPr>
        <w:t xml:space="preserve">Por fim, </w:t>
      </w:r>
      <w:r>
        <w:rPr>
          <w:b/>
          <w:sz w:val="24"/>
        </w:rPr>
        <w:t xml:space="preserve">OBJETIVANDO </w:t>
      </w:r>
      <w:r w:rsidR="0098524C">
        <w:rPr>
          <w:sz w:val="24"/>
        </w:rPr>
        <w:t xml:space="preserve">a </w:t>
      </w:r>
      <w:r>
        <w:rPr>
          <w:sz w:val="24"/>
        </w:rPr>
        <w:t>adequação</w:t>
      </w:r>
      <w:r w:rsidR="0098524C">
        <w:rPr>
          <w:sz w:val="24"/>
        </w:rPr>
        <w:t xml:space="preserve"> do Poder Legislativo Municipal</w:t>
      </w:r>
      <w:r>
        <w:rPr>
          <w:sz w:val="24"/>
        </w:rPr>
        <w:t xml:space="preserve"> </w:t>
      </w:r>
      <w:r w:rsidR="0098524C">
        <w:rPr>
          <w:sz w:val="24"/>
        </w:rPr>
        <w:t>a</w:t>
      </w:r>
      <w:r>
        <w:rPr>
          <w:sz w:val="24"/>
        </w:rPr>
        <w:t>os termos legais.</w:t>
      </w:r>
    </w:p>
    <w:p w:rsidR="00D03387" w:rsidRDefault="00D03387" w:rsidP="00D03387">
      <w:pPr>
        <w:ind w:firstLine="2268"/>
        <w:jc w:val="both"/>
        <w:rPr>
          <w:rFonts w:cs="Arial"/>
          <w:sz w:val="22"/>
          <w:szCs w:val="22"/>
          <w:lang w:eastAsia="pt-BR"/>
        </w:rPr>
      </w:pPr>
    </w:p>
    <w:p w:rsidR="00832A4F" w:rsidRPr="00E92E4F" w:rsidRDefault="00832A4F" w:rsidP="00832A4F">
      <w:pPr>
        <w:ind w:firstLine="2268"/>
        <w:jc w:val="both"/>
        <w:rPr>
          <w:b/>
          <w:sz w:val="24"/>
        </w:rPr>
      </w:pPr>
      <w:r w:rsidRPr="001C66A6">
        <w:rPr>
          <w:sz w:val="24"/>
        </w:rPr>
        <w:t xml:space="preserve">A </w:t>
      </w:r>
      <w:r w:rsidR="0098524C" w:rsidRPr="001C66A6">
        <w:rPr>
          <w:b/>
          <w:sz w:val="24"/>
        </w:rPr>
        <w:t>MESA DIRETORA DA CÂMARA MUNICIPAL DE VEREADORES DE BOA VISTA DO SUL,</w:t>
      </w:r>
      <w:r w:rsidRPr="001C66A6">
        <w:rPr>
          <w:b/>
          <w:sz w:val="24"/>
        </w:rPr>
        <w:t xml:space="preserve"> </w:t>
      </w:r>
      <w:r>
        <w:rPr>
          <w:sz w:val="24"/>
        </w:rPr>
        <w:t>no</w:t>
      </w:r>
      <w:r w:rsidR="00E92E4F">
        <w:rPr>
          <w:sz w:val="24"/>
        </w:rPr>
        <w:t xml:space="preserve"> uso de suas atribuições legais, </w:t>
      </w:r>
      <w:r w:rsidR="00E92E4F">
        <w:rPr>
          <w:b/>
          <w:sz w:val="24"/>
        </w:rPr>
        <w:t>faz saber que RESOLVE:</w:t>
      </w:r>
    </w:p>
    <w:p w:rsidR="00832A4F" w:rsidRPr="00642199" w:rsidRDefault="00832A4F" w:rsidP="00D03387">
      <w:pPr>
        <w:ind w:firstLine="2268"/>
        <w:jc w:val="both"/>
        <w:rPr>
          <w:sz w:val="24"/>
        </w:rPr>
      </w:pPr>
    </w:p>
    <w:p w:rsidR="00BD594C" w:rsidRDefault="001C66A6" w:rsidP="001C66A6">
      <w:pPr>
        <w:ind w:firstLine="2268"/>
        <w:jc w:val="both"/>
        <w:rPr>
          <w:sz w:val="24"/>
        </w:rPr>
      </w:pPr>
      <w:r w:rsidRPr="001C66A6">
        <w:rPr>
          <w:b/>
          <w:sz w:val="24"/>
        </w:rPr>
        <w:t>Art. 1</w:t>
      </w:r>
      <w:r w:rsidRPr="001C66A6">
        <w:rPr>
          <w:b/>
          <w:sz w:val="24"/>
          <w:vertAlign w:val="superscript"/>
        </w:rPr>
        <w:t>o</w:t>
      </w:r>
      <w:r w:rsidR="000904CB">
        <w:rPr>
          <w:b/>
          <w:sz w:val="24"/>
        </w:rPr>
        <w:t xml:space="preserve"> </w:t>
      </w:r>
      <w:r w:rsidR="000904CB">
        <w:rPr>
          <w:sz w:val="24"/>
        </w:rPr>
        <w:t>Fica estabelecido como órg</w:t>
      </w:r>
      <w:r w:rsidR="00411C38">
        <w:rPr>
          <w:sz w:val="24"/>
        </w:rPr>
        <w:t xml:space="preserve">ão de imprensa oficial </w:t>
      </w:r>
      <w:r w:rsidR="00AC4AD5">
        <w:rPr>
          <w:sz w:val="24"/>
        </w:rPr>
        <w:t xml:space="preserve">do Município de Boa Vista do Sul </w:t>
      </w:r>
      <w:r w:rsidR="00411C38">
        <w:rPr>
          <w:sz w:val="24"/>
        </w:rPr>
        <w:t>o Mural da Câmara Municipal de Vereadores e o Diário Oficial dos Municípios do Estado do Rio Grande do Sul</w:t>
      </w:r>
      <w:r w:rsidR="00DF330B">
        <w:rPr>
          <w:sz w:val="24"/>
        </w:rPr>
        <w:t xml:space="preserve"> – </w:t>
      </w:r>
      <w:r w:rsidR="00BD594C">
        <w:rPr>
          <w:sz w:val="24"/>
        </w:rPr>
        <w:t xml:space="preserve">instituído e administrado pela </w:t>
      </w:r>
      <w:r w:rsidR="00BD594C">
        <w:rPr>
          <w:sz w:val="24"/>
        </w:rPr>
        <w:lastRenderedPageBreak/>
        <w:t>FAMURS, que poderão ser usados conjunta ou individualmente, para publicação e divulgação dos atos normativos e administrativos do Munic</w:t>
      </w:r>
      <w:r w:rsidR="00AC4AD5">
        <w:rPr>
          <w:sz w:val="24"/>
        </w:rPr>
        <w:t>ípio</w:t>
      </w:r>
      <w:r w:rsidR="00BD594C">
        <w:rPr>
          <w:sz w:val="24"/>
        </w:rPr>
        <w:t>.</w:t>
      </w:r>
    </w:p>
    <w:p w:rsidR="00BD594C" w:rsidRDefault="00BD594C" w:rsidP="00CE0F65">
      <w:pPr>
        <w:ind w:firstLine="2268"/>
        <w:jc w:val="both"/>
        <w:rPr>
          <w:rFonts w:cs="Arial"/>
          <w:sz w:val="22"/>
          <w:szCs w:val="22"/>
          <w:lang w:eastAsia="pt-BR"/>
        </w:rPr>
      </w:pPr>
    </w:p>
    <w:p w:rsidR="0071635A" w:rsidRDefault="001C66A6" w:rsidP="00CE0F65">
      <w:pPr>
        <w:ind w:firstLine="2268"/>
        <w:jc w:val="both"/>
        <w:rPr>
          <w:sz w:val="24"/>
        </w:rPr>
      </w:pPr>
      <w:r w:rsidRPr="001C66A6">
        <w:rPr>
          <w:b/>
          <w:bCs/>
          <w:sz w:val="24"/>
        </w:rPr>
        <w:t>Art. 2º</w:t>
      </w:r>
      <w:r w:rsidRPr="001C66A6">
        <w:rPr>
          <w:sz w:val="24"/>
        </w:rPr>
        <w:t xml:space="preserve"> </w:t>
      </w:r>
      <w:r w:rsidR="00BD594C">
        <w:rPr>
          <w:sz w:val="24"/>
        </w:rPr>
        <w:t>Serão publicados no órgão de imprensa oficial os atos administrativos expedidos pelo Poder Legislativo</w:t>
      </w:r>
      <w:r w:rsidR="00DF330B">
        <w:rPr>
          <w:sz w:val="24"/>
        </w:rPr>
        <w:t xml:space="preserve"> e os avisos de que trata a Lei n.º 8.666, de 21 de junho de 1993 e suas alterações.</w:t>
      </w:r>
    </w:p>
    <w:p w:rsidR="00981377" w:rsidRDefault="00981377" w:rsidP="00CE0F65">
      <w:pPr>
        <w:ind w:firstLine="2268"/>
        <w:jc w:val="both"/>
        <w:rPr>
          <w:sz w:val="24"/>
        </w:rPr>
      </w:pPr>
    </w:p>
    <w:p w:rsidR="00CE0F65" w:rsidRDefault="007D1F1B" w:rsidP="00CE0F65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 xml:space="preserve">As edições do Diário Oficial dos Municípios do Rio Grande do Sul são veiculadas na rede mundial de computadores, no endereço eletrônico </w:t>
      </w:r>
      <w:hyperlink r:id="rId8" w:history="1">
        <w:r w:rsidRPr="00AE66B3">
          <w:rPr>
            <w:rStyle w:val="Hyperlink"/>
            <w:i/>
            <w:sz w:val="24"/>
          </w:rPr>
          <w:t>www.diariomunicipal.com.br/famurs</w:t>
        </w:r>
      </w:hyperlink>
      <w:r>
        <w:rPr>
          <w:sz w:val="24"/>
        </w:rPr>
        <w:t>, podendo ser consultadas por qualquer interessado sem custos e independentemente de cadastramento.</w:t>
      </w:r>
    </w:p>
    <w:p w:rsidR="00981377" w:rsidRDefault="00981377" w:rsidP="00CE0F65">
      <w:pPr>
        <w:ind w:firstLine="2268"/>
        <w:jc w:val="both"/>
        <w:rPr>
          <w:sz w:val="24"/>
        </w:rPr>
      </w:pPr>
    </w:p>
    <w:p w:rsidR="007D1F1B" w:rsidRDefault="007D1F1B" w:rsidP="00CE0F65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 xml:space="preserve">Aplica-se, no que </w:t>
      </w:r>
      <w:proofErr w:type="gramStart"/>
      <w:r>
        <w:rPr>
          <w:sz w:val="24"/>
        </w:rPr>
        <w:t>couber</w:t>
      </w:r>
      <w:proofErr w:type="gramEnd"/>
      <w:r>
        <w:rPr>
          <w:sz w:val="24"/>
        </w:rPr>
        <w:t>, as disposições da Lei</w:t>
      </w:r>
      <w:r w:rsidR="00AC4AD5">
        <w:rPr>
          <w:sz w:val="24"/>
        </w:rPr>
        <w:t xml:space="preserve"> Municipal</w:t>
      </w:r>
      <w:r>
        <w:rPr>
          <w:sz w:val="24"/>
        </w:rPr>
        <w:t xml:space="preserve"> n.º 844, de 07 de fevereiro de 2018.</w:t>
      </w:r>
      <w:bookmarkStart w:id="0" w:name="_GoBack"/>
      <w:bookmarkEnd w:id="0"/>
    </w:p>
    <w:p w:rsidR="00981377" w:rsidRDefault="00981377" w:rsidP="00CE0F65">
      <w:pPr>
        <w:ind w:firstLine="2268"/>
        <w:jc w:val="both"/>
        <w:rPr>
          <w:sz w:val="24"/>
        </w:rPr>
      </w:pPr>
    </w:p>
    <w:p w:rsidR="0098524C" w:rsidRDefault="0098524C" w:rsidP="00CE0F65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Revogam-se as disposições em contrário.</w:t>
      </w:r>
    </w:p>
    <w:p w:rsidR="00981377" w:rsidRPr="0098524C" w:rsidRDefault="00981377" w:rsidP="00CE0F65">
      <w:pPr>
        <w:ind w:firstLine="2268"/>
        <w:jc w:val="both"/>
        <w:rPr>
          <w:sz w:val="24"/>
        </w:rPr>
      </w:pPr>
    </w:p>
    <w:p w:rsidR="007D1F1B" w:rsidRPr="007D1F1B" w:rsidRDefault="007D1F1B" w:rsidP="00CE0F65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</w:t>
      </w:r>
      <w:r w:rsidR="0098524C">
        <w:rPr>
          <w:b/>
          <w:sz w:val="24"/>
        </w:rPr>
        <w:t>6</w:t>
      </w:r>
      <w:r>
        <w:rPr>
          <w:b/>
          <w:sz w:val="24"/>
        </w:rPr>
        <w:t xml:space="preserve">º </w:t>
      </w:r>
      <w:r>
        <w:rPr>
          <w:sz w:val="24"/>
        </w:rPr>
        <w:t>Esta Resolução entra em vigor na data de sua publicação.</w:t>
      </w:r>
    </w:p>
    <w:p w:rsidR="0071635A" w:rsidRDefault="0071635A" w:rsidP="0071635A">
      <w:pPr>
        <w:ind w:left="2124" w:firstLine="708"/>
        <w:jc w:val="both"/>
        <w:rPr>
          <w:sz w:val="24"/>
        </w:rPr>
      </w:pPr>
    </w:p>
    <w:p w:rsidR="0071635A" w:rsidRPr="001C66A6" w:rsidRDefault="0071635A" w:rsidP="0071635A">
      <w:pPr>
        <w:ind w:firstLine="2268"/>
        <w:jc w:val="both"/>
        <w:rPr>
          <w:sz w:val="24"/>
        </w:rPr>
      </w:pPr>
      <w:r w:rsidRPr="001C66A6">
        <w:rPr>
          <w:sz w:val="24"/>
        </w:rPr>
        <w:t xml:space="preserve">Sala de Sessões da Câmara Municipal de Vereadores de Boa </w:t>
      </w:r>
    </w:p>
    <w:p w:rsidR="0071635A" w:rsidRPr="001C66A6" w:rsidRDefault="0071635A" w:rsidP="0071635A">
      <w:pPr>
        <w:jc w:val="both"/>
        <w:rPr>
          <w:sz w:val="24"/>
        </w:rPr>
      </w:pPr>
      <w:r w:rsidRPr="001C66A6">
        <w:rPr>
          <w:sz w:val="24"/>
        </w:rPr>
        <w:t xml:space="preserve">Vista do Sul, aos </w:t>
      </w:r>
      <w:r w:rsidR="008C12A0">
        <w:rPr>
          <w:sz w:val="24"/>
        </w:rPr>
        <w:t>03</w:t>
      </w:r>
      <w:r w:rsidRPr="001C66A6">
        <w:rPr>
          <w:sz w:val="24"/>
        </w:rPr>
        <w:t xml:space="preserve"> dias do mês de </w:t>
      </w:r>
      <w:r w:rsidR="008C12A0">
        <w:rPr>
          <w:sz w:val="24"/>
        </w:rPr>
        <w:t>abril</w:t>
      </w:r>
      <w:r w:rsidRPr="001C66A6">
        <w:rPr>
          <w:sz w:val="24"/>
        </w:rPr>
        <w:t xml:space="preserve"> de 2018.</w:t>
      </w:r>
    </w:p>
    <w:p w:rsidR="0071635A" w:rsidRPr="001C66A6" w:rsidRDefault="0071635A" w:rsidP="0071635A">
      <w:pPr>
        <w:jc w:val="both"/>
        <w:rPr>
          <w:sz w:val="24"/>
        </w:rPr>
      </w:pPr>
    </w:p>
    <w:p w:rsidR="0071635A" w:rsidRPr="001C66A6" w:rsidRDefault="0071635A" w:rsidP="0071635A">
      <w:pPr>
        <w:jc w:val="both"/>
        <w:rPr>
          <w:sz w:val="24"/>
        </w:rPr>
      </w:pPr>
    </w:p>
    <w:p w:rsidR="0071635A" w:rsidRPr="001C66A6" w:rsidRDefault="0071635A" w:rsidP="0071635A">
      <w:pPr>
        <w:jc w:val="both"/>
        <w:rPr>
          <w:b/>
          <w:sz w:val="24"/>
        </w:rPr>
      </w:pP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b/>
          <w:sz w:val="24"/>
        </w:rPr>
        <w:t>CARLOS ROBERTO DOS SANTOS</w:t>
      </w:r>
    </w:p>
    <w:p w:rsidR="0071635A" w:rsidRPr="001C66A6" w:rsidRDefault="0071635A" w:rsidP="0071635A">
      <w:pPr>
        <w:jc w:val="both"/>
        <w:rPr>
          <w:b/>
          <w:sz w:val="24"/>
        </w:rPr>
      </w:pPr>
      <w:r w:rsidRPr="001C66A6">
        <w:rPr>
          <w:b/>
          <w:sz w:val="24"/>
        </w:rPr>
        <w:t xml:space="preserve">                                                                             </w:t>
      </w:r>
      <w:r w:rsidRPr="001C66A6">
        <w:rPr>
          <w:b/>
          <w:sz w:val="24"/>
        </w:rPr>
        <w:tab/>
      </w:r>
      <w:r w:rsidRPr="001C66A6">
        <w:rPr>
          <w:b/>
          <w:sz w:val="24"/>
        </w:rPr>
        <w:tab/>
        <w:t xml:space="preserve">   PRESIDENTE</w:t>
      </w:r>
      <w:proofErr w:type="gramStart"/>
      <w:r w:rsidRPr="001C66A6">
        <w:rPr>
          <w:b/>
          <w:sz w:val="24"/>
        </w:rPr>
        <w:t xml:space="preserve">  </w:t>
      </w:r>
    </w:p>
    <w:p w:rsidR="0071635A" w:rsidRPr="001C66A6" w:rsidRDefault="0071635A" w:rsidP="0071635A">
      <w:pPr>
        <w:jc w:val="both"/>
        <w:rPr>
          <w:sz w:val="24"/>
        </w:rPr>
      </w:pPr>
      <w:proofErr w:type="gramEnd"/>
    </w:p>
    <w:p w:rsidR="0071635A" w:rsidRPr="001C66A6" w:rsidRDefault="0071635A" w:rsidP="0071635A">
      <w:pPr>
        <w:jc w:val="both"/>
        <w:rPr>
          <w:sz w:val="24"/>
        </w:rPr>
      </w:pPr>
      <w:r w:rsidRPr="001C66A6">
        <w:rPr>
          <w:sz w:val="24"/>
        </w:rPr>
        <w:t>Registre-se e Publique-se:</w:t>
      </w:r>
    </w:p>
    <w:p w:rsidR="0071635A" w:rsidRDefault="0071635A" w:rsidP="0071635A">
      <w:pPr>
        <w:jc w:val="both"/>
        <w:rPr>
          <w:sz w:val="24"/>
        </w:rPr>
      </w:pPr>
    </w:p>
    <w:p w:rsidR="00C2411F" w:rsidRPr="001C66A6" w:rsidRDefault="00C2411F" w:rsidP="0071635A">
      <w:pPr>
        <w:jc w:val="both"/>
        <w:rPr>
          <w:sz w:val="24"/>
        </w:rPr>
      </w:pPr>
    </w:p>
    <w:p w:rsidR="0071635A" w:rsidRPr="001C66A6" w:rsidRDefault="0071635A" w:rsidP="0071635A">
      <w:pPr>
        <w:jc w:val="both"/>
        <w:rPr>
          <w:b/>
          <w:sz w:val="24"/>
        </w:rPr>
      </w:pPr>
      <w:r w:rsidRPr="001C66A6">
        <w:rPr>
          <w:b/>
          <w:sz w:val="24"/>
        </w:rPr>
        <w:t>PATRÍCIA LÚCIA BAGATINI</w:t>
      </w:r>
    </w:p>
    <w:p w:rsidR="00A868B9" w:rsidRPr="00981377" w:rsidRDefault="0071635A" w:rsidP="00981377">
      <w:pPr>
        <w:jc w:val="both"/>
        <w:rPr>
          <w:rStyle w:val="label"/>
          <w:b/>
          <w:sz w:val="24"/>
        </w:rPr>
      </w:pPr>
      <w:r w:rsidRPr="001C66A6">
        <w:rPr>
          <w:b/>
          <w:sz w:val="24"/>
        </w:rPr>
        <w:t xml:space="preserve">PRIMEIRA SECRETÁRIA </w:t>
      </w:r>
    </w:p>
    <w:sectPr w:rsidR="00A868B9" w:rsidRPr="00981377" w:rsidSect="003565DE">
      <w:headerReference w:type="even" r:id="rId9"/>
      <w:headerReference w:type="default" r:id="rId10"/>
      <w:footerReference w:type="default" r:id="rId11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20" w:rsidRDefault="00103220">
      <w:r>
        <w:separator/>
      </w:r>
    </w:p>
  </w:endnote>
  <w:endnote w:type="continuationSeparator" w:id="0">
    <w:p w:rsidR="00103220" w:rsidRDefault="0010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9D" w:rsidRPr="00F0349D" w:rsidRDefault="001F5E6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981377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20" w:rsidRDefault="00103220">
      <w:r>
        <w:separator/>
      </w:r>
    </w:p>
  </w:footnote>
  <w:footnote w:type="continuationSeparator" w:id="0">
    <w:p w:rsidR="00103220" w:rsidRDefault="00103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1F5E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1F5E6D">
    <w:pPr>
      <w:ind w:right="360"/>
      <w:jc w:val="center"/>
    </w:pPr>
    <w:r w:rsidRPr="001F5E6D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203pt;margin-top:2.2pt;width:76.6pt;height:6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<v:textbox>
            <w:txbxContent>
              <w:p w:rsidR="00910BE7" w:rsidRDefault="00A22886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22600"/>
    <w:rsid w:val="00023419"/>
    <w:rsid w:val="000761C8"/>
    <w:rsid w:val="000904CB"/>
    <w:rsid w:val="000D5F68"/>
    <w:rsid w:val="00103220"/>
    <w:rsid w:val="00113EED"/>
    <w:rsid w:val="00136E88"/>
    <w:rsid w:val="001632D6"/>
    <w:rsid w:val="00196600"/>
    <w:rsid w:val="00196D53"/>
    <w:rsid w:val="001C66A6"/>
    <w:rsid w:val="001F5E6D"/>
    <w:rsid w:val="00211573"/>
    <w:rsid w:val="00217A62"/>
    <w:rsid w:val="00230C58"/>
    <w:rsid w:val="002B04CB"/>
    <w:rsid w:val="002C1E4A"/>
    <w:rsid w:val="00304A01"/>
    <w:rsid w:val="003565DE"/>
    <w:rsid w:val="0037585E"/>
    <w:rsid w:val="003D4F16"/>
    <w:rsid w:val="003D5808"/>
    <w:rsid w:val="00411C38"/>
    <w:rsid w:val="004473B7"/>
    <w:rsid w:val="00511122"/>
    <w:rsid w:val="00540157"/>
    <w:rsid w:val="00565EC8"/>
    <w:rsid w:val="00572A42"/>
    <w:rsid w:val="00583626"/>
    <w:rsid w:val="005B0C85"/>
    <w:rsid w:val="005F2021"/>
    <w:rsid w:val="00636350"/>
    <w:rsid w:val="00642199"/>
    <w:rsid w:val="006771B1"/>
    <w:rsid w:val="00687835"/>
    <w:rsid w:val="006A1720"/>
    <w:rsid w:val="006A4628"/>
    <w:rsid w:val="006C5F1A"/>
    <w:rsid w:val="007033E4"/>
    <w:rsid w:val="0071635A"/>
    <w:rsid w:val="0072013B"/>
    <w:rsid w:val="00757FAE"/>
    <w:rsid w:val="007978CF"/>
    <w:rsid w:val="007D1F1B"/>
    <w:rsid w:val="00832A4F"/>
    <w:rsid w:val="0084052A"/>
    <w:rsid w:val="0084277A"/>
    <w:rsid w:val="00844B5B"/>
    <w:rsid w:val="008604E2"/>
    <w:rsid w:val="008A08D2"/>
    <w:rsid w:val="008C09DB"/>
    <w:rsid w:val="008C12A0"/>
    <w:rsid w:val="008C31FB"/>
    <w:rsid w:val="008D6EFB"/>
    <w:rsid w:val="00910BE7"/>
    <w:rsid w:val="00917690"/>
    <w:rsid w:val="00981377"/>
    <w:rsid w:val="0098524C"/>
    <w:rsid w:val="00986655"/>
    <w:rsid w:val="009E1834"/>
    <w:rsid w:val="00A0296F"/>
    <w:rsid w:val="00A1370A"/>
    <w:rsid w:val="00A147B9"/>
    <w:rsid w:val="00A22886"/>
    <w:rsid w:val="00A73A08"/>
    <w:rsid w:val="00A868B9"/>
    <w:rsid w:val="00AA0AAF"/>
    <w:rsid w:val="00AC4AD5"/>
    <w:rsid w:val="00AE395E"/>
    <w:rsid w:val="00AF69FE"/>
    <w:rsid w:val="00AF75A1"/>
    <w:rsid w:val="00B1346C"/>
    <w:rsid w:val="00B154BC"/>
    <w:rsid w:val="00B90088"/>
    <w:rsid w:val="00B92D9D"/>
    <w:rsid w:val="00BD594C"/>
    <w:rsid w:val="00BE67F5"/>
    <w:rsid w:val="00C2411F"/>
    <w:rsid w:val="00C7629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515F5"/>
    <w:rsid w:val="00E60C5B"/>
    <w:rsid w:val="00E64133"/>
    <w:rsid w:val="00E7615C"/>
    <w:rsid w:val="00E81538"/>
    <w:rsid w:val="00E92E4F"/>
    <w:rsid w:val="00EC74F7"/>
    <w:rsid w:val="00F0349D"/>
    <w:rsid w:val="00FA0FFA"/>
    <w:rsid w:val="00FA1A0B"/>
    <w:rsid w:val="00FC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0A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A1370A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A1370A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A1370A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A1370A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A1370A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A1370A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A1370A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A137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1370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370A"/>
    <w:rPr>
      <w:color w:val="0000FF"/>
      <w:u w:val="single"/>
    </w:rPr>
  </w:style>
  <w:style w:type="paragraph" w:styleId="Corpodetexto">
    <w:name w:val="Body Text"/>
    <w:basedOn w:val="Normal"/>
    <w:rsid w:val="00A1370A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A1370A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A1370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A1370A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A1370A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famu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11626-B7A6-4C79-8052-CA6EFE26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Boa Vista</cp:lastModifiedBy>
  <cp:revision>3</cp:revision>
  <cp:lastPrinted>2018-04-03T18:12:00Z</cp:lastPrinted>
  <dcterms:created xsi:type="dcterms:W3CDTF">2018-04-03T18:14:00Z</dcterms:created>
  <dcterms:modified xsi:type="dcterms:W3CDTF">2018-04-03T18:18:00Z</dcterms:modified>
</cp:coreProperties>
</file>