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D92E" w14:textId="77777777" w:rsidR="00174C31" w:rsidRDefault="00174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,</w:t>
      </w:r>
    </w:p>
    <w:p w14:paraId="7ACB7B00" w14:textId="77777777" w:rsidR="00174C31" w:rsidRDefault="00174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33AD162" w14:textId="6B3A9BB8" w:rsidR="006D6F4F" w:rsidRDefault="00174C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,</w:t>
      </w:r>
      <w:r w:rsidR="00CA021E">
        <w:rPr>
          <w:rFonts w:ascii="Arial" w:eastAsia="Arial" w:hAnsi="Arial" w:cs="Arial"/>
          <w:b/>
          <w:color w:val="000000"/>
        </w:rPr>
        <w:t xml:space="preserve"> </w:t>
      </w:r>
    </w:p>
    <w:p w14:paraId="727F5FBC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PROJETO DE LEI N.º 05, DE 06 DE FEVEREIRO DE 2024.</w:t>
      </w:r>
    </w:p>
    <w:p w14:paraId="1B88A5E9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(Autoria: Poder Executivo)</w:t>
      </w:r>
    </w:p>
    <w:p w14:paraId="6451A3CC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2B05C63E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439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INSTITUI O FUNDO DE DEFESA DO MEIO AMBIENTE E DÁ OUTRAS PROVIDÊNCIAS. REVOGA A LEI Nº 307, DE 20 DE JUNHO DE 2001.</w:t>
      </w:r>
    </w:p>
    <w:p w14:paraId="1792F90A" w14:textId="77777777" w:rsidR="006D6F4F" w:rsidRDefault="006D6F4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C68B72A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1º Cria o Fundo Municipal de Defesa do Meio Ambiente do Município de Boa Vista do Sul.</w:t>
      </w:r>
    </w:p>
    <w:p w14:paraId="5847D1D9" w14:textId="77777777" w:rsidR="006D6F4F" w:rsidRDefault="006D6F4F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564A5AF5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Parágrafo Primeiro – constituirão o Fundo Municipal de Defesa do Meio Ambiente, recursos provenientes:</w:t>
      </w:r>
    </w:p>
    <w:p w14:paraId="7D903CC5" w14:textId="77777777" w:rsidR="006D6F4F" w:rsidRDefault="006D6F4F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2178549E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–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dotações orçamentárias;</w:t>
      </w:r>
    </w:p>
    <w:p w14:paraId="2052FF67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II –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arrecadação de multas previstas em Lei;</w:t>
      </w:r>
    </w:p>
    <w:p w14:paraId="2B1CC944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 – das contribuições, subvenções e auxílios da União, do Estado e do Município e de suas respectivas autarquias, empresas públicas, sociedades de economia mista e fundações;</w:t>
      </w:r>
    </w:p>
    <w:p w14:paraId="0A620E0C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IV – </w:t>
      </w:r>
      <w:proofErr w:type="gramStart"/>
      <w:r>
        <w:rPr>
          <w:rFonts w:ascii="Arial" w:eastAsia="Arial" w:hAnsi="Arial" w:cs="Arial"/>
        </w:rPr>
        <w:t>os</w:t>
      </w:r>
      <w:proofErr w:type="gramEnd"/>
      <w:r>
        <w:rPr>
          <w:rFonts w:ascii="Arial" w:eastAsia="Arial" w:hAnsi="Arial" w:cs="Arial"/>
        </w:rPr>
        <w:t xml:space="preserve"> resultados de convênios, contratos e acordos celebrados entre o Município e instituições públicas e privadas, cuja execução seja de competência do Departamento Municipal do Meio Ambiente – DMA, observadas as obrigações contidas nos respectivos instrumentos;</w:t>
      </w:r>
    </w:p>
    <w:p w14:paraId="6EC19BC0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– </w:t>
      </w:r>
      <w:proofErr w:type="gramStart"/>
      <w:r>
        <w:rPr>
          <w:rFonts w:ascii="Arial" w:eastAsia="Arial" w:hAnsi="Arial" w:cs="Arial"/>
        </w:rPr>
        <w:t>os</w:t>
      </w:r>
      <w:proofErr w:type="gramEnd"/>
      <w:r>
        <w:rPr>
          <w:rFonts w:ascii="Arial" w:eastAsia="Arial" w:hAnsi="Arial" w:cs="Arial"/>
        </w:rPr>
        <w:t xml:space="preserve"> resultados de doações, como seja, importâncias, valores, bens móveis e imóveis que venha a receber de pessoas físicas e jurídicas ou de organismos públicos e privados, nacionais, estrangeiros e internacionais.</w:t>
      </w:r>
    </w:p>
    <w:p w14:paraId="14811A33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VI –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rendimentos de qualquer natureza que venha auferir como remuneração decorrente de aplicação de seu patrimônio;</w:t>
      </w:r>
    </w:p>
    <w:p w14:paraId="37D6DD56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 – outros recursos que, por sua natureza, possam ser destinados ao Fundo Mun</w:t>
      </w:r>
      <w:r w:rsidRPr="00F4405C">
        <w:rPr>
          <w:rFonts w:ascii="Arial" w:eastAsia="Arial" w:hAnsi="Arial" w:cs="Arial"/>
        </w:rPr>
        <w:t>icipal de Defesa do meio Ambiente.</w:t>
      </w:r>
    </w:p>
    <w:p w14:paraId="48F5F8AB" w14:textId="54C360F2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>VIII</w:t>
      </w:r>
      <w:proofErr w:type="gramStart"/>
      <w:r w:rsidRPr="00F4405C">
        <w:rPr>
          <w:rFonts w:ascii="Arial" w:eastAsia="Arial" w:hAnsi="Arial" w:cs="Arial"/>
        </w:rPr>
        <w:t xml:space="preserve">- </w:t>
      </w:r>
      <w:r w:rsidRPr="00F4405C">
        <w:rPr>
          <w:rFonts w:ascii="Calibri" w:eastAsia="Calibri" w:hAnsi="Calibri" w:cs="Calibri"/>
          <w:color w:val="333333"/>
          <w:sz w:val="23"/>
          <w:szCs w:val="23"/>
        </w:rPr>
        <w:t> </w:t>
      </w:r>
      <w:r w:rsidRPr="00F4405C">
        <w:rPr>
          <w:rFonts w:ascii="Arial" w:eastAsia="Arial" w:hAnsi="Arial" w:cs="Arial"/>
        </w:rPr>
        <w:t>taxas</w:t>
      </w:r>
      <w:proofErr w:type="gramEnd"/>
      <w:r w:rsidRPr="00F4405C">
        <w:rPr>
          <w:rFonts w:ascii="Arial" w:eastAsia="Arial" w:hAnsi="Arial" w:cs="Arial"/>
        </w:rPr>
        <w:t xml:space="preserve"> e</w:t>
      </w:r>
      <w:r w:rsidR="00F4405C" w:rsidRPr="00F4405C">
        <w:rPr>
          <w:rFonts w:ascii="Arial" w:eastAsia="Arial" w:hAnsi="Arial" w:cs="Arial"/>
        </w:rPr>
        <w:t>/ou</w:t>
      </w:r>
      <w:r w:rsidRPr="00F4405C">
        <w:rPr>
          <w:rFonts w:ascii="Arial" w:eastAsia="Arial" w:hAnsi="Arial" w:cs="Arial"/>
        </w:rPr>
        <w:t xml:space="preserve"> tarifas cobradas, respectivamente, pela análise de projetos ambientais.</w:t>
      </w:r>
    </w:p>
    <w:p w14:paraId="1F519C74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 xml:space="preserve">IX - </w:t>
      </w:r>
      <w:proofErr w:type="gramStart"/>
      <w:r w:rsidRPr="00F4405C">
        <w:rPr>
          <w:rFonts w:ascii="Arial" w:eastAsia="Arial" w:hAnsi="Arial" w:cs="Arial"/>
        </w:rPr>
        <w:t>taxa</w:t>
      </w:r>
      <w:proofErr w:type="gramEnd"/>
      <w:r w:rsidRPr="00F4405C">
        <w:rPr>
          <w:rFonts w:ascii="Arial" w:eastAsia="Arial" w:hAnsi="Arial" w:cs="Arial"/>
        </w:rPr>
        <w:t xml:space="preserve"> cobrada pelo licenciamento ambiental. </w:t>
      </w:r>
    </w:p>
    <w:p w14:paraId="18EBC9F0" w14:textId="77777777" w:rsidR="006D6F4F" w:rsidRPr="00F4405C" w:rsidRDefault="006D6F4F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28AEADB8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>Parágrafo Segundo – O Fundo será administrado pelo Secretário Municipal de Agricultura e Meio Ambiente, e os recursos que o compõem serão aplicados em projetos, aprovados pelo Conselho Municipal de Defesa do Meio Ambiente – CONDEMA, que visem:</w:t>
      </w:r>
    </w:p>
    <w:p w14:paraId="504B21CB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 xml:space="preserve">I – </w:t>
      </w:r>
      <w:proofErr w:type="gramStart"/>
      <w:r w:rsidRPr="00F4405C">
        <w:rPr>
          <w:rFonts w:ascii="Arial" w:eastAsia="Arial" w:hAnsi="Arial" w:cs="Arial"/>
        </w:rPr>
        <w:t>custear e financiar</w:t>
      </w:r>
      <w:proofErr w:type="gramEnd"/>
      <w:r w:rsidRPr="00F4405C">
        <w:rPr>
          <w:rFonts w:ascii="Arial" w:eastAsia="Arial" w:hAnsi="Arial" w:cs="Arial"/>
        </w:rPr>
        <w:t xml:space="preserve"> as ações de controle, fiscalização e defesa do meio ambiente, exercidas pelo Poder Público Municipal;</w:t>
      </w:r>
    </w:p>
    <w:p w14:paraId="6D5C3A31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 xml:space="preserve">II – </w:t>
      </w:r>
      <w:proofErr w:type="gramStart"/>
      <w:r w:rsidRPr="00F4405C">
        <w:rPr>
          <w:rFonts w:ascii="Arial" w:eastAsia="Arial" w:hAnsi="Arial" w:cs="Arial"/>
        </w:rPr>
        <w:t>financiar</w:t>
      </w:r>
      <w:proofErr w:type="gramEnd"/>
      <w:r w:rsidRPr="00F4405C">
        <w:rPr>
          <w:rFonts w:ascii="Arial" w:eastAsia="Arial" w:hAnsi="Arial" w:cs="Arial"/>
        </w:rPr>
        <w:t xml:space="preserve"> planos, programas, projetos e ações, que visem: </w:t>
      </w:r>
    </w:p>
    <w:p w14:paraId="063154A7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 xml:space="preserve">a) a proteção, recuperação ou estímulo ao uso sustentado dos recursos naturais no Município; </w:t>
      </w:r>
    </w:p>
    <w:p w14:paraId="2D893F0B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>b) o treinamento e a capacitação de recursos humanos para a gestão ambiental;</w:t>
      </w:r>
    </w:p>
    <w:p w14:paraId="05446191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>d) o desenvolvimento de projetos de educação e de conscientização ambiental;</w:t>
      </w:r>
    </w:p>
    <w:p w14:paraId="2B5F9F9D" w14:textId="77777777" w:rsidR="006D6F4F" w:rsidRPr="00F4405C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 xml:space="preserve">e) o desenvolvimento e aperfeiçoamento de instrumentos de gestão, planejamento, administração e controle das ações constantes na Política Municipal do Meio Ambiente; </w:t>
      </w:r>
    </w:p>
    <w:p w14:paraId="0E7B1CC2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 w:rsidRPr="00F4405C">
        <w:rPr>
          <w:rFonts w:ascii="Arial" w:eastAsia="Arial" w:hAnsi="Arial" w:cs="Arial"/>
        </w:rPr>
        <w:t>f) outras atividades, relacionadas à preservação e conservação ambiental, aprovadas pelo Conselho Municipal do Meio Ambiente.</w:t>
      </w:r>
    </w:p>
    <w:p w14:paraId="240B0656" w14:textId="77777777" w:rsidR="006D6F4F" w:rsidRDefault="006D6F4F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55FECC23" w14:textId="3DCED271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2"/>
        </w:tabs>
        <w:spacing w:line="360" w:lineRule="auto"/>
        <w:ind w:firstLine="9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2º Os atos previstos nesta Lei, praticados pelo Departamento Municipal do Meio Ambiente, no exercício do poder de polícia, como as licenças e autorizações expedidas, implicarão em pagamento de taxas que reverterão ao Fundo Municipal de Defesa do Meio Ambiente.</w:t>
      </w:r>
    </w:p>
    <w:p w14:paraId="2AEA2BB7" w14:textId="77777777" w:rsidR="006D6F4F" w:rsidRDefault="006D6F4F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749BCC84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2"/>
          <w:tab w:val="left" w:pos="708"/>
        </w:tabs>
        <w:spacing w:line="360" w:lineRule="auto"/>
        <w:ind w:firstLine="9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Art. 3º A utilização efetiva dos serviços públicos solicitados ao </w:t>
      </w:r>
      <w:proofErr w:type="gramStart"/>
      <w:r>
        <w:rPr>
          <w:rFonts w:ascii="Arial" w:eastAsia="Arial" w:hAnsi="Arial" w:cs="Arial"/>
          <w:color w:val="000000"/>
        </w:rPr>
        <w:t>Departamento  Municipal</w:t>
      </w:r>
      <w:proofErr w:type="gramEnd"/>
      <w:r>
        <w:rPr>
          <w:rFonts w:ascii="Arial" w:eastAsia="Arial" w:hAnsi="Arial" w:cs="Arial"/>
          <w:color w:val="000000"/>
        </w:rPr>
        <w:t xml:space="preserve"> do Meio Ambiente, será remunerada através de preços públicos ou taxas fixados por Lei.</w:t>
      </w:r>
    </w:p>
    <w:p w14:paraId="1801D745" w14:textId="77777777" w:rsidR="006D6F4F" w:rsidRDefault="006D6F4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2"/>
          <w:tab w:val="left" w:pos="708"/>
        </w:tabs>
        <w:spacing w:line="360" w:lineRule="auto"/>
        <w:ind w:firstLine="993"/>
        <w:jc w:val="both"/>
        <w:rPr>
          <w:rFonts w:ascii="Arial" w:eastAsia="Arial" w:hAnsi="Arial" w:cs="Arial"/>
          <w:color w:val="000000"/>
        </w:rPr>
      </w:pPr>
    </w:p>
    <w:p w14:paraId="19AC3A86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42"/>
          <w:tab w:val="left" w:pos="708"/>
        </w:tabs>
        <w:spacing w:line="360" w:lineRule="auto"/>
        <w:ind w:firstLine="99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4º As despesas desta Lei correrão à conta de dotações orçamentárias próprias.</w:t>
      </w:r>
    </w:p>
    <w:p w14:paraId="7F4DF2F4" w14:textId="77777777" w:rsidR="006D6F4F" w:rsidRDefault="006D6F4F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6C6E7765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Artigo 5º Os casos omissos serão regulamentados por Decreto do Poder Executivo.</w:t>
      </w:r>
    </w:p>
    <w:p w14:paraId="64E7482A" w14:textId="77777777" w:rsidR="006D6F4F" w:rsidRDefault="006D6F4F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17C85172" w14:textId="77777777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Artigo 6º Fica revogada a Lei Municipal nº 307, de 20 de junho de 2001.</w:t>
      </w:r>
    </w:p>
    <w:p w14:paraId="7AE94240" w14:textId="77777777" w:rsidR="006D6F4F" w:rsidRDefault="006D6F4F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619F8829" w14:textId="3524DDCA" w:rsidR="006D6F4F" w:rsidRDefault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Artigo 7º Esta Lei entra em vigor na data de sua publicação.</w:t>
      </w:r>
    </w:p>
    <w:p w14:paraId="403770ED" w14:textId="77777777" w:rsidR="006D6F4F" w:rsidRDefault="006D6F4F">
      <w:pPr>
        <w:tabs>
          <w:tab w:val="left" w:pos="0"/>
          <w:tab w:val="left" w:pos="142"/>
          <w:tab w:val="left" w:pos="851"/>
        </w:tabs>
        <w:spacing w:line="360" w:lineRule="auto"/>
        <w:ind w:firstLine="993"/>
        <w:jc w:val="both"/>
        <w:rPr>
          <w:rFonts w:ascii="Arial" w:eastAsia="Arial" w:hAnsi="Arial" w:cs="Arial"/>
        </w:rPr>
      </w:pPr>
    </w:p>
    <w:p w14:paraId="29F3FA62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  <w:tab w:val="left" w:pos="0"/>
        </w:tabs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Gabinete do Prefeito Municipal de Boa Vista do Sul, aos seis dias do mês de fevereiro do ano de dois mil e vinte e quatro.</w:t>
      </w:r>
    </w:p>
    <w:p w14:paraId="0FD9439E" w14:textId="77777777" w:rsidR="006D6F4F" w:rsidRDefault="006D6F4F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</w:p>
    <w:p w14:paraId="64318108" w14:textId="77777777" w:rsidR="00F4405C" w:rsidRDefault="00F4405C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</w:p>
    <w:p w14:paraId="1D03B8DA" w14:textId="1990D469" w:rsidR="006D6F4F" w:rsidRDefault="00CA021E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Roberto Martim Schaeffer,</w:t>
      </w:r>
    </w:p>
    <w:p w14:paraId="32D73C5E" w14:textId="77777777" w:rsidR="006D6F4F" w:rsidRDefault="00CA021E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Municipal.</w:t>
      </w:r>
    </w:p>
    <w:p w14:paraId="0633AC55" w14:textId="77777777" w:rsidR="006D6F4F" w:rsidRDefault="006D6F4F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</w:p>
    <w:p w14:paraId="0766E59D" w14:textId="77777777" w:rsidR="006D6F4F" w:rsidRDefault="00CA021E">
      <w:pPr>
        <w:tabs>
          <w:tab w:val="left" w:pos="1418"/>
        </w:tabs>
        <w:jc w:val="center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  <w:b/>
        </w:rPr>
        <w:lastRenderedPageBreak/>
        <w:t xml:space="preserve"> </w:t>
      </w:r>
    </w:p>
    <w:p w14:paraId="11837C5F" w14:textId="77777777" w:rsidR="006D6F4F" w:rsidRDefault="00CA021E">
      <w:pPr>
        <w:tabs>
          <w:tab w:val="left" w:pos="1276"/>
          <w:tab w:val="left" w:pos="2730"/>
          <w:tab w:val="left" w:pos="3402"/>
          <w:tab w:val="left" w:pos="4536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JUSTIFICATIVA DO ROJETO DE LEI N.º 005/2024</w:t>
      </w:r>
    </w:p>
    <w:p w14:paraId="7C471529" w14:textId="77777777" w:rsidR="006D6F4F" w:rsidRDefault="006D6F4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4E03BF21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Excelentíssima Presidente, </w:t>
      </w:r>
    </w:p>
    <w:p w14:paraId="00C82AEF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firstLine="85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Senhores Vereadores,</w:t>
      </w:r>
    </w:p>
    <w:p w14:paraId="1A23D36A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0F3679CC" w14:textId="5880581C" w:rsidR="000F04A2" w:rsidRDefault="00CA021E">
      <w:pPr>
        <w:tabs>
          <w:tab w:val="left" w:pos="0"/>
          <w:tab w:val="left" w:pos="851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</w:t>
      </w:r>
      <w:r w:rsidR="000F04A2">
        <w:rPr>
          <w:rFonts w:ascii="Arial" w:eastAsia="Arial" w:hAnsi="Arial" w:cs="Arial"/>
        </w:rPr>
        <w:t>Encaminhamos Projeto de Lei que institui o Fundo Municipal de Defesa do Meio Ambiente.</w:t>
      </w:r>
    </w:p>
    <w:p w14:paraId="39623709" w14:textId="35F98137" w:rsidR="000F04A2" w:rsidRDefault="000F04A2" w:rsidP="000F04A2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Embora o fundo já havia sido instituído através da Lei Municipal nº 307, de 20 de junho de 2001, percebemos que haviam alterações a serem realizadas, com a finalidade de adequar </w:t>
      </w:r>
      <w:r w:rsidR="00CA021E">
        <w:rPr>
          <w:rFonts w:ascii="Arial" w:eastAsia="Arial" w:hAnsi="Arial" w:cs="Arial"/>
        </w:rPr>
        <w:t>a norma vigente.</w:t>
      </w:r>
    </w:p>
    <w:p w14:paraId="68C47E0D" w14:textId="40B26548" w:rsidR="00CA021E" w:rsidRDefault="00CA021E" w:rsidP="000F04A2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As alterações mais significativas estão dispostas no art. 1º e seus parágrafos. Outras alterações dispostas nos demais artigos buscam adequar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Lei à realidade da Secretaria da Agricultura e Meio Ambiente.</w:t>
      </w:r>
    </w:p>
    <w:p w14:paraId="50D149FB" w14:textId="77722615" w:rsidR="00CA021E" w:rsidRDefault="00CA021E" w:rsidP="000F04A2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Pelo exposto, entendemos pertinente revogar a Lei 307 e editar nova Lei com as adequações.</w:t>
      </w:r>
    </w:p>
    <w:p w14:paraId="34A860C1" w14:textId="6526075B" w:rsidR="00CA021E" w:rsidRDefault="00CA021E" w:rsidP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sequência, caso aprovado por esta Casa Legislativa, o Executivo, através do Setor competente enviará a Lei para criação de CNPJ próprio do Fundo.</w:t>
      </w:r>
    </w:p>
    <w:p w14:paraId="1BE786B3" w14:textId="0AF90EF7" w:rsidR="006D6F4F" w:rsidRDefault="00CA021E" w:rsidP="00CA021E">
      <w:pPr>
        <w:tabs>
          <w:tab w:val="left" w:pos="142"/>
          <w:tab w:val="left" w:pos="1134"/>
        </w:tabs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Aguardamos com as devidas considerações a aprovação deste Projeto. </w:t>
      </w:r>
    </w:p>
    <w:p w14:paraId="1C2752C7" w14:textId="77777777" w:rsidR="006D6F4F" w:rsidRDefault="006D6F4F">
      <w:pPr>
        <w:spacing w:line="360" w:lineRule="auto"/>
        <w:ind w:firstLine="851"/>
        <w:jc w:val="both"/>
        <w:rPr>
          <w:rFonts w:ascii="Arial" w:eastAsia="Arial" w:hAnsi="Arial" w:cs="Arial"/>
        </w:rPr>
      </w:pPr>
    </w:p>
    <w:p w14:paraId="2B9F564A" w14:textId="77777777" w:rsidR="006D6F4F" w:rsidRDefault="00CA021E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544"/>
        </w:tabs>
        <w:spacing w:line="360" w:lineRule="auto"/>
        <w:ind w:firstLine="85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Gabinete do Prefeito Municipal de Boa Vista do Sul, aos seis dias do mês de fevereiro do ano de 2024.</w:t>
      </w:r>
    </w:p>
    <w:p w14:paraId="1ABE1EFD" w14:textId="77777777" w:rsidR="006D6F4F" w:rsidRDefault="006D6F4F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</w:p>
    <w:p w14:paraId="0AB79C0A" w14:textId="77777777" w:rsidR="006D6F4F" w:rsidRDefault="00CA021E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Roberto Martim Schaeffer,</w:t>
      </w:r>
    </w:p>
    <w:p w14:paraId="40E9F417" w14:textId="77777777" w:rsidR="006D6F4F" w:rsidRDefault="00CA021E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Municipal.</w:t>
      </w:r>
    </w:p>
    <w:p w14:paraId="6A45E2A1" w14:textId="77777777" w:rsidR="006D6F4F" w:rsidRDefault="006D6F4F">
      <w:pPr>
        <w:tabs>
          <w:tab w:val="left" w:pos="1276"/>
          <w:tab w:val="left" w:pos="3402"/>
          <w:tab w:val="left" w:pos="4536"/>
        </w:tabs>
        <w:spacing w:line="360" w:lineRule="auto"/>
        <w:jc w:val="right"/>
        <w:rPr>
          <w:rFonts w:ascii="Arial" w:eastAsia="Arial" w:hAnsi="Arial" w:cs="Arial"/>
        </w:rPr>
      </w:pPr>
    </w:p>
    <w:sectPr w:rsidR="006D6F4F">
      <w:headerReference w:type="default" r:id="rId6"/>
      <w:footerReference w:type="even" r:id="rId7"/>
      <w:footerReference w:type="default" r:id="rId8"/>
      <w:pgSz w:w="11907" w:h="16840"/>
      <w:pgMar w:top="280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6247" w14:textId="77777777" w:rsidR="0004529F" w:rsidRDefault="0004529F">
      <w:r>
        <w:separator/>
      </w:r>
    </w:p>
  </w:endnote>
  <w:endnote w:type="continuationSeparator" w:id="0">
    <w:p w14:paraId="2615140F" w14:textId="77777777" w:rsidR="0004529F" w:rsidRDefault="0004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7C68" w14:textId="77777777" w:rsidR="006D6F4F" w:rsidRDefault="00CA02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07CE807F" w14:textId="77777777" w:rsidR="006D6F4F" w:rsidRDefault="006D6F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E29B" w14:textId="77777777" w:rsidR="006D6F4F" w:rsidRDefault="006D6F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14:paraId="7C373AE2" w14:textId="77777777" w:rsidR="006D6F4F" w:rsidRDefault="00CA02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Rua Emancipação, nº 2.470 – Centro – Fone (54) 3435 5366 – E-mail: </w:t>
    </w:r>
    <w:hyperlink r:id="rId1">
      <w:r>
        <w:rPr>
          <w:color w:val="0000FF"/>
          <w:sz w:val="14"/>
          <w:szCs w:val="14"/>
          <w:u w:val="single"/>
        </w:rPr>
        <w:t>boavistadosul@boavistadosul.rs.gov.br</w:t>
      </w:r>
    </w:hyperlink>
    <w:r>
      <w:rPr>
        <w:color w:val="000000"/>
        <w:sz w:val="14"/>
        <w:szCs w:val="14"/>
      </w:rPr>
      <w:t xml:space="preserve"> - BOA VISTA DO SUL - RS</w:t>
    </w:r>
  </w:p>
  <w:p w14:paraId="6DDAE37D" w14:textId="77777777" w:rsidR="006D6F4F" w:rsidRDefault="006D6F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69A6" w14:textId="77777777" w:rsidR="0004529F" w:rsidRDefault="0004529F">
      <w:r>
        <w:separator/>
      </w:r>
    </w:p>
  </w:footnote>
  <w:footnote w:type="continuationSeparator" w:id="0">
    <w:p w14:paraId="7535C9DE" w14:textId="77777777" w:rsidR="0004529F" w:rsidRDefault="0004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C11F" w14:textId="77777777" w:rsidR="006D6F4F" w:rsidRDefault="00CA02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bookmarkStart w:id="0" w:name="_gjdgxs" w:colFirst="0" w:colLast="0"/>
    <w:bookmarkEnd w:id="0"/>
    <w:r>
      <w:rPr>
        <w:noProof/>
        <w:color w:val="000000"/>
      </w:rPr>
      <w:drawing>
        <wp:inline distT="0" distB="0" distL="114300" distR="114300" wp14:anchorId="0B842A53" wp14:editId="685879A2">
          <wp:extent cx="779145" cy="7670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CFB25A" w14:textId="77777777" w:rsidR="006D6F4F" w:rsidRDefault="006D6F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18FA1CB6" w14:textId="77777777" w:rsidR="006D6F4F" w:rsidRDefault="00CA021E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4E2C28E4" w14:textId="77777777" w:rsidR="006D6F4F" w:rsidRDefault="00CA02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PREFEITURA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4F"/>
    <w:rsid w:val="0004529F"/>
    <w:rsid w:val="000F04A2"/>
    <w:rsid w:val="00174C31"/>
    <w:rsid w:val="006D6F4F"/>
    <w:rsid w:val="009D40E2"/>
    <w:rsid w:val="00B704B6"/>
    <w:rsid w:val="00CA021E"/>
    <w:rsid w:val="00F4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A618"/>
  <w15:docId w15:val="{E70F251A-0E27-4765-A2F8-8EADBCA0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avistadosul@boavistadosul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User</cp:lastModifiedBy>
  <cp:revision>4</cp:revision>
  <cp:lastPrinted>2024-02-14T19:05:00Z</cp:lastPrinted>
  <dcterms:created xsi:type="dcterms:W3CDTF">2024-02-09T17:26:00Z</dcterms:created>
  <dcterms:modified xsi:type="dcterms:W3CDTF">2024-02-14T19:10:00Z</dcterms:modified>
</cp:coreProperties>
</file>