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5E42" w14:textId="77777777" w:rsidR="0060466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PROJETO DE LEI Nº 17, DE 16 DE MARÇO DE 2023.</w:t>
      </w:r>
    </w:p>
    <w:p w14:paraId="2C2DD4C2" w14:textId="77777777" w:rsidR="0060466E" w:rsidRDefault="00000000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(Autoria: Poder Executivo)</w:t>
      </w:r>
    </w:p>
    <w:p w14:paraId="7547D497" w14:textId="77777777" w:rsidR="0060466E" w:rsidRDefault="00000000">
      <w:pPr>
        <w:tabs>
          <w:tab w:val="left" w:pos="851"/>
        </w:tabs>
        <w:spacing w:before="0" w:after="0"/>
        <w:ind w:left="2977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5FB394F2" w14:textId="0A70D283" w:rsidR="0060466E" w:rsidRDefault="00000000">
      <w:pPr>
        <w:pBdr>
          <w:top w:val="nil"/>
          <w:left w:val="nil"/>
          <w:bottom w:val="nil"/>
          <w:right w:val="nil"/>
          <w:between w:val="nil"/>
        </w:pBdr>
        <w:ind w:left="3261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Altera dispositivos da Lei Municipal nº 1.145, de 15 de fevereiro de </w:t>
      </w:r>
      <w:r w:rsidR="007C035C">
        <w:rPr>
          <w:rFonts w:ascii="Arial" w:eastAsia="Arial" w:hAnsi="Arial" w:cs="Arial"/>
          <w:color w:val="000000"/>
        </w:rPr>
        <w:t>2023, que</w:t>
      </w:r>
      <w:r>
        <w:rPr>
          <w:rFonts w:ascii="Arial" w:eastAsia="Arial" w:hAnsi="Arial" w:cs="Arial"/>
          <w:color w:val="000000"/>
        </w:rPr>
        <w:t xml:space="preserve"> autoriza o Poder Executivo a contratar </w:t>
      </w:r>
      <w:r>
        <w:rPr>
          <w:rFonts w:ascii="Arial" w:eastAsia="Arial" w:hAnsi="Arial" w:cs="Arial"/>
          <w:color w:val="000000"/>
        </w:rPr>
        <w:tab/>
        <w:t xml:space="preserve">pessoal, em caráter temporário, por </w:t>
      </w:r>
      <w:r>
        <w:rPr>
          <w:rFonts w:ascii="Arial" w:eastAsia="Arial" w:hAnsi="Arial" w:cs="Arial"/>
          <w:color w:val="000000"/>
        </w:rPr>
        <w:tab/>
        <w:t xml:space="preserve">excepcional interesse público. </w:t>
      </w:r>
    </w:p>
    <w:p w14:paraId="0765FDEE" w14:textId="77777777" w:rsidR="0060466E" w:rsidRDefault="0060466E">
      <w:pPr>
        <w:spacing w:before="0" w:after="0"/>
        <w:ind w:left="2977" w:firstLine="0"/>
        <w:rPr>
          <w:rFonts w:ascii="Arial" w:eastAsia="Arial" w:hAnsi="Arial" w:cs="Arial"/>
        </w:rPr>
      </w:pPr>
    </w:p>
    <w:p w14:paraId="6ECB4A28" w14:textId="21572D9C" w:rsidR="0060466E" w:rsidRDefault="00000000">
      <w:pPr>
        <w:tabs>
          <w:tab w:val="left" w:pos="0"/>
          <w:tab w:val="left" w:pos="851"/>
        </w:tabs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1º Altera os artigos </w:t>
      </w:r>
      <w:r>
        <w:rPr>
          <w:rFonts w:ascii="Arial" w:eastAsia="Arial" w:hAnsi="Arial" w:cs="Arial"/>
          <w:sz w:val="26"/>
          <w:szCs w:val="26"/>
        </w:rPr>
        <w:t xml:space="preserve">1º e 4º </w:t>
      </w:r>
      <w:proofErr w:type="gramStart"/>
      <w:r>
        <w:rPr>
          <w:rFonts w:ascii="Arial" w:eastAsia="Arial" w:hAnsi="Arial" w:cs="Arial"/>
          <w:sz w:val="26"/>
          <w:szCs w:val="26"/>
        </w:rPr>
        <w:t>e também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parte do Anexo I, da Lei Municipal nº </w:t>
      </w:r>
      <w:r>
        <w:rPr>
          <w:rFonts w:ascii="Arial" w:eastAsia="Arial" w:hAnsi="Arial" w:cs="Arial"/>
        </w:rPr>
        <w:t>1.145, de 15 de fevereiro de 2023, que autoriza o Poder Executivo a contratar pessoal, em caráter temporário, por excepcional interesse público, passando a vigorar com a seguinte redação:</w:t>
      </w:r>
    </w:p>
    <w:p w14:paraId="07E8D14D" w14:textId="77777777" w:rsidR="0060466E" w:rsidRDefault="00000000">
      <w:pPr>
        <w:tabs>
          <w:tab w:val="left" w:pos="0"/>
          <w:tab w:val="left" w:pos="851"/>
        </w:tabs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“Art. 1º.</w:t>
      </w:r>
      <w:r>
        <w:rPr>
          <w:rFonts w:ascii="Arial" w:eastAsia="Arial" w:hAnsi="Arial" w:cs="Arial"/>
          <w:sz w:val="26"/>
          <w:szCs w:val="26"/>
        </w:rPr>
        <w:t xml:space="preserve"> Fica</w:t>
      </w:r>
      <w:r>
        <w:rPr>
          <w:rFonts w:ascii="Arial" w:eastAsia="Arial" w:hAnsi="Arial" w:cs="Arial"/>
        </w:rPr>
        <w:t xml:space="preserve"> o Poder Executivo autorizado a contratar, em caráter temporário, por excepcional interesse público, 1 (um) profissional para atuar na função de</w:t>
      </w:r>
      <w:r>
        <w:rPr>
          <w:rFonts w:ascii="Arial" w:eastAsia="Arial" w:hAnsi="Arial" w:cs="Arial"/>
          <w:b/>
        </w:rPr>
        <w:t xml:space="preserve"> Fonoaudiólogo</w:t>
      </w:r>
      <w:r>
        <w:rPr>
          <w:rFonts w:ascii="Arial" w:eastAsia="Arial" w:hAnsi="Arial" w:cs="Arial"/>
        </w:rPr>
        <w:t>, com lotação na Secretaria Municipal de Saúde e Assistência Social, com carga horária de 08h (oito horas) semanais.” (NR)</w:t>
      </w:r>
    </w:p>
    <w:p w14:paraId="09B238B0" w14:textId="77777777" w:rsidR="0060466E" w:rsidRDefault="00000000">
      <w:pPr>
        <w:tabs>
          <w:tab w:val="left" w:pos="0"/>
          <w:tab w:val="left" w:pos="851"/>
        </w:tabs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</w:t>
      </w:r>
    </w:p>
    <w:p w14:paraId="153576E1" w14:textId="77777777" w:rsidR="0060466E" w:rsidRDefault="00000000">
      <w:pPr>
        <w:tabs>
          <w:tab w:val="left" w:pos="0"/>
          <w:tab w:val="left" w:pos="1134"/>
        </w:tabs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“Art. 4º.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O vencimento básico do contratado será no valor atual de R$ 2.880,00 (dois mil, oitocentos e oitenta reais).” (NR)  </w:t>
      </w:r>
    </w:p>
    <w:p w14:paraId="3F1E5F65" w14:textId="77777777" w:rsidR="0060466E" w:rsidRDefault="00000000">
      <w:pPr>
        <w:tabs>
          <w:tab w:val="left" w:pos="0"/>
          <w:tab w:val="left" w:pos="1134"/>
        </w:tabs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</w:t>
      </w:r>
      <w:proofErr w:type="gramStart"/>
      <w:r>
        <w:rPr>
          <w:rFonts w:ascii="Arial" w:eastAsia="Arial" w:hAnsi="Arial" w:cs="Arial"/>
        </w:rPr>
        <w:t>º  Esta</w:t>
      </w:r>
      <w:proofErr w:type="gramEnd"/>
      <w:r>
        <w:rPr>
          <w:rFonts w:ascii="Arial" w:eastAsia="Arial" w:hAnsi="Arial" w:cs="Arial"/>
        </w:rPr>
        <w:t xml:space="preserve"> Lei entra em vigor na data de sua publicação.</w:t>
      </w:r>
      <w:r>
        <w:rPr>
          <w:rFonts w:ascii="Arial" w:eastAsia="Arial" w:hAnsi="Arial" w:cs="Arial"/>
        </w:rPr>
        <w:tab/>
      </w:r>
    </w:p>
    <w:p w14:paraId="0B3E6E60" w14:textId="77777777" w:rsidR="0060466E" w:rsidRDefault="0060466E">
      <w:pPr>
        <w:tabs>
          <w:tab w:val="left" w:pos="1134"/>
          <w:tab w:val="left" w:pos="1418"/>
        </w:tabs>
        <w:ind w:left="1418" w:firstLine="2268"/>
        <w:rPr>
          <w:rFonts w:ascii="Arial" w:eastAsia="Arial" w:hAnsi="Arial" w:cs="Arial"/>
        </w:rPr>
      </w:pPr>
    </w:p>
    <w:p w14:paraId="751D13B1" w14:textId="77777777" w:rsidR="0060466E" w:rsidRDefault="00000000">
      <w:pPr>
        <w:tabs>
          <w:tab w:val="left" w:pos="1134"/>
          <w:tab w:val="left" w:pos="1418"/>
        </w:tabs>
        <w:ind w:firstLine="0"/>
      </w:pPr>
      <w:r>
        <w:rPr>
          <w:rFonts w:ascii="Arial" w:eastAsia="Arial" w:hAnsi="Arial" w:cs="Arial"/>
        </w:rPr>
        <w:t>Gabinete do Prefeito Municipal de Boa Vista do Sul, aos dezesseis dias do mês de março de 2023.</w:t>
      </w:r>
    </w:p>
    <w:p w14:paraId="77895DB1" w14:textId="77777777" w:rsidR="0060466E" w:rsidRDefault="0060466E">
      <w:pPr>
        <w:tabs>
          <w:tab w:val="left" w:pos="1559"/>
        </w:tabs>
        <w:jc w:val="right"/>
        <w:rPr>
          <w:rFonts w:ascii="Arial" w:eastAsia="Arial" w:hAnsi="Arial" w:cs="Arial"/>
        </w:rPr>
      </w:pPr>
    </w:p>
    <w:p w14:paraId="6BDC3AD2" w14:textId="77777777" w:rsidR="0060466E" w:rsidRDefault="00000000">
      <w:pPr>
        <w:tabs>
          <w:tab w:val="left" w:pos="1602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Roberto Martim Schaeffer,</w:t>
      </w:r>
    </w:p>
    <w:p w14:paraId="7AC97D4D" w14:textId="77777777" w:rsidR="0060466E" w:rsidRDefault="00000000">
      <w:pPr>
        <w:tabs>
          <w:tab w:val="left" w:pos="1602"/>
        </w:tabs>
        <w:jc w:val="right"/>
      </w:pPr>
      <w:r>
        <w:rPr>
          <w:rFonts w:ascii="Arial" w:eastAsia="Arial" w:hAnsi="Arial" w:cs="Arial"/>
        </w:rPr>
        <w:lastRenderedPageBreak/>
        <w:tab/>
        <w:t xml:space="preserve">            Prefeito Municipal.</w:t>
      </w:r>
    </w:p>
    <w:p w14:paraId="1ED8EC49" w14:textId="77777777" w:rsidR="0060466E" w:rsidRDefault="00000000">
      <w:pPr>
        <w:tabs>
          <w:tab w:val="left" w:pos="1418"/>
        </w:tabs>
        <w:jc w:val="center"/>
        <w:rPr>
          <w:sz w:val="32"/>
          <w:szCs w:val="32"/>
        </w:rPr>
      </w:pPr>
      <w:r>
        <w:br w:type="page"/>
      </w:r>
      <w:r>
        <w:lastRenderedPageBreak/>
        <w:t>“</w:t>
      </w:r>
      <w:r>
        <w:rPr>
          <w:b/>
          <w:sz w:val="32"/>
          <w:szCs w:val="32"/>
        </w:rPr>
        <w:t>ANEXO I</w:t>
      </w:r>
    </w:p>
    <w:p w14:paraId="02ED62FF" w14:textId="77777777" w:rsidR="0060466E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FUNÇÃO: FONOAUDIÓLOGO</w:t>
      </w:r>
    </w:p>
    <w:p w14:paraId="67FB8622" w14:textId="77777777" w:rsidR="0060466E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firstLine="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color w:val="000000"/>
        </w:rPr>
        <w:t xml:space="preserve">REMUNERAÇÃO MENSAL: </w:t>
      </w:r>
      <w:r>
        <w:rPr>
          <w:rFonts w:ascii="Arial" w:eastAsia="Arial" w:hAnsi="Arial" w:cs="Arial"/>
          <w:color w:val="000000"/>
        </w:rPr>
        <w:t xml:space="preserve">2.880,00 (dois mil, oitocentos e oitenta reais) para 08 horas semanais. </w:t>
      </w:r>
    </w:p>
    <w:p w14:paraId="3755BAB8" w14:textId="77777777" w:rsidR="0060466E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</w:t>
      </w:r>
    </w:p>
    <w:p w14:paraId="6EE8F2B1" w14:textId="77777777" w:rsidR="0060466E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firstLine="0"/>
        <w:rPr>
          <w:rFonts w:ascii="Arial" w:eastAsia="Arial" w:hAnsi="Arial" w:cs="Arial"/>
          <w:color w:val="FF0000"/>
          <w:highlight w:val="white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Condições de Trabalho:</w:t>
      </w:r>
    </w:p>
    <w:p w14:paraId="79B365EF" w14:textId="77777777" w:rsidR="006046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Carga horária semanal de 08 horas;” (NR)</w:t>
      </w:r>
    </w:p>
    <w:p w14:paraId="725A88EB" w14:textId="77777777" w:rsidR="0060466E" w:rsidRDefault="0060466E">
      <w:pPr>
        <w:tabs>
          <w:tab w:val="left" w:pos="1418"/>
        </w:tabs>
        <w:rPr>
          <w:rFonts w:ascii="Arial" w:eastAsia="Arial" w:hAnsi="Arial" w:cs="Arial"/>
        </w:rPr>
      </w:pPr>
    </w:p>
    <w:p w14:paraId="16438C65" w14:textId="77777777" w:rsidR="0060466E" w:rsidRDefault="00000000">
      <w:pPr>
        <w:tabs>
          <w:tab w:val="left" w:pos="1418"/>
        </w:tabs>
        <w:jc w:val="center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JUSTIFICATIVA DO PROJETO DE LEI N.º 17/2023</w:t>
      </w:r>
    </w:p>
    <w:p w14:paraId="386DBD42" w14:textId="77777777" w:rsidR="0060466E" w:rsidRDefault="0060466E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left"/>
        <w:rPr>
          <w:rFonts w:ascii="Arial" w:eastAsia="Arial" w:hAnsi="Arial" w:cs="Arial"/>
          <w:color w:val="000000"/>
        </w:rPr>
      </w:pPr>
    </w:p>
    <w:p w14:paraId="65025A27" w14:textId="77777777" w:rsidR="0060466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Excelentíssimo Senhor Presidente, </w:t>
      </w:r>
    </w:p>
    <w:p w14:paraId="26496775" w14:textId="77777777" w:rsidR="0060466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Vereadores,</w:t>
      </w:r>
    </w:p>
    <w:p w14:paraId="6912AC72" w14:textId="77777777" w:rsidR="0060466E" w:rsidRDefault="0060466E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0C6E936B" w14:textId="77777777" w:rsidR="0060466E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Encaminhamos Projeto de Lei que autoriza o Poder Executivo a alterar a carga horária semanal </w:t>
      </w:r>
      <w:proofErr w:type="gramStart"/>
      <w:r>
        <w:rPr>
          <w:rFonts w:ascii="Arial" w:eastAsia="Arial" w:hAnsi="Arial" w:cs="Arial"/>
          <w:color w:val="000000"/>
        </w:rPr>
        <w:t>e também</w:t>
      </w:r>
      <w:proofErr w:type="gramEnd"/>
      <w:r>
        <w:rPr>
          <w:rFonts w:ascii="Arial" w:eastAsia="Arial" w:hAnsi="Arial" w:cs="Arial"/>
          <w:color w:val="000000"/>
        </w:rPr>
        <w:t xml:space="preserve"> a remuneração da contratação de pessoal para a função de</w:t>
      </w:r>
      <w:r>
        <w:rPr>
          <w:rFonts w:ascii="Arial" w:eastAsia="Arial" w:hAnsi="Arial" w:cs="Arial"/>
          <w:b/>
          <w:color w:val="000000"/>
        </w:rPr>
        <w:t xml:space="preserve"> Fonoaudiólogo</w:t>
      </w:r>
      <w:r>
        <w:rPr>
          <w:rFonts w:ascii="Arial" w:eastAsia="Arial" w:hAnsi="Arial" w:cs="Arial"/>
          <w:color w:val="000000"/>
        </w:rPr>
        <w:t>, com lotação na Secretaria Municipal de Saúde e Assistência Social.</w:t>
      </w:r>
    </w:p>
    <w:p w14:paraId="091A28F8" w14:textId="77777777" w:rsidR="0060466E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Importante referir que, após a edição da Lei Municipal 1.145/2023, foi aberto Processo Seletivo Simplificado, o qual, restou sem nenhum candidato inscrito, visto que, segundo informações coletadas, os profissionais não demonstraram interesse em candidatar-se em razão da carga horária ser elevada </w:t>
      </w:r>
      <w:proofErr w:type="gramStart"/>
      <w:r>
        <w:rPr>
          <w:rFonts w:ascii="Arial" w:eastAsia="Arial" w:hAnsi="Arial" w:cs="Arial"/>
        </w:rPr>
        <w:t>e também</w:t>
      </w:r>
      <w:proofErr w:type="gramEnd"/>
      <w:r>
        <w:rPr>
          <w:rFonts w:ascii="Arial" w:eastAsia="Arial" w:hAnsi="Arial" w:cs="Arial"/>
        </w:rPr>
        <w:t xml:space="preserve"> pela remuneração estar muito abaixo da média de outros Municípios.</w:t>
      </w:r>
    </w:p>
    <w:p w14:paraId="4BA2754E" w14:textId="77777777" w:rsidR="0060466E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Fizemos uma pesquisa em Municípios próximos a fim de ficar evidenciada a carga horária e remuneração desse profissional, segue:</w:t>
      </w: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60466E" w14:paraId="73A31208" w14:textId="77777777">
        <w:tc>
          <w:tcPr>
            <w:tcW w:w="4322" w:type="dxa"/>
          </w:tcPr>
          <w:p w14:paraId="327B088E" w14:textId="77777777" w:rsidR="0060466E" w:rsidRDefault="0000000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Município</w:t>
            </w:r>
          </w:p>
        </w:tc>
        <w:tc>
          <w:tcPr>
            <w:tcW w:w="4322" w:type="dxa"/>
          </w:tcPr>
          <w:p w14:paraId="3503F38C" w14:textId="77777777" w:rsidR="0060466E" w:rsidRDefault="0000000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Remuneração/carga horária semanal</w:t>
            </w:r>
          </w:p>
        </w:tc>
      </w:tr>
      <w:tr w:rsidR="0060466E" w14:paraId="151813D0" w14:textId="77777777">
        <w:tc>
          <w:tcPr>
            <w:tcW w:w="4322" w:type="dxa"/>
          </w:tcPr>
          <w:p w14:paraId="51F7A462" w14:textId="77777777" w:rsidR="0060466E" w:rsidRDefault="0000000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Coronel Pilar - nomeação</w:t>
            </w:r>
          </w:p>
        </w:tc>
        <w:tc>
          <w:tcPr>
            <w:tcW w:w="4322" w:type="dxa"/>
          </w:tcPr>
          <w:p w14:paraId="246A1799" w14:textId="77777777" w:rsidR="0060466E" w:rsidRDefault="0000000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3.908,97/20horas </w:t>
            </w:r>
          </w:p>
        </w:tc>
      </w:tr>
      <w:tr w:rsidR="0060466E" w14:paraId="066D302D" w14:textId="77777777">
        <w:tc>
          <w:tcPr>
            <w:tcW w:w="4322" w:type="dxa"/>
          </w:tcPr>
          <w:p w14:paraId="57BCD420" w14:textId="77777777" w:rsidR="0060466E" w:rsidRDefault="0000000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Garibaldi - nomeação</w:t>
            </w:r>
          </w:p>
        </w:tc>
        <w:tc>
          <w:tcPr>
            <w:tcW w:w="4322" w:type="dxa"/>
          </w:tcPr>
          <w:p w14:paraId="0222A6FF" w14:textId="77777777" w:rsidR="0060466E" w:rsidRDefault="00000000">
            <w:pPr>
              <w:ind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6.612,26/32h30min</w:t>
            </w:r>
          </w:p>
        </w:tc>
      </w:tr>
    </w:tbl>
    <w:p w14:paraId="25DDCFEB" w14:textId="77777777" w:rsidR="0060466E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tais razões, a fim de viabilizar a contratação de tal profissional dentro dos parâmetros de remuneração e carga horária, solicitamos as devidas alterações.</w:t>
      </w:r>
    </w:p>
    <w:p w14:paraId="497E433A" w14:textId="77777777" w:rsidR="0060466E" w:rsidRDefault="0060466E">
      <w:pPr>
        <w:rPr>
          <w:rFonts w:ascii="Arial" w:eastAsia="Arial" w:hAnsi="Arial" w:cs="Arial"/>
        </w:rPr>
      </w:pPr>
    </w:p>
    <w:p w14:paraId="0BE5E300" w14:textId="77777777" w:rsidR="0060466E" w:rsidRDefault="0060466E"/>
    <w:p w14:paraId="0D422768" w14:textId="77777777" w:rsidR="0060466E" w:rsidRDefault="00000000">
      <w:pPr>
        <w:tabs>
          <w:tab w:val="left" w:pos="0"/>
          <w:tab w:val="left" w:pos="2127"/>
        </w:tabs>
        <w:ind w:firstLine="851"/>
      </w:pPr>
      <w:r>
        <w:rPr>
          <w:rFonts w:ascii="Arial" w:eastAsia="Arial" w:hAnsi="Arial" w:cs="Arial"/>
        </w:rPr>
        <w:t>Segue impacto orçamentário-financeiro.</w:t>
      </w:r>
    </w:p>
    <w:p w14:paraId="3DEE814C" w14:textId="77777777" w:rsidR="0060466E" w:rsidRDefault="00000000">
      <w:pPr>
        <w:tabs>
          <w:tab w:val="left" w:pos="1418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Pelas razões ora expostas, pedimos a aprovação do Projeto.</w:t>
      </w:r>
    </w:p>
    <w:p w14:paraId="01E30326" w14:textId="77777777" w:rsidR="0060466E" w:rsidRDefault="0060466E">
      <w:pPr>
        <w:tabs>
          <w:tab w:val="left" w:pos="1418"/>
        </w:tabs>
        <w:rPr>
          <w:rFonts w:ascii="Arial" w:eastAsia="Arial" w:hAnsi="Arial" w:cs="Arial"/>
        </w:rPr>
      </w:pPr>
    </w:p>
    <w:p w14:paraId="7CFC87AB" w14:textId="77777777" w:rsidR="0060466E" w:rsidRDefault="00000000">
      <w:pPr>
        <w:tabs>
          <w:tab w:val="left" w:pos="1418"/>
        </w:tabs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GABINETE DO PREFEITO MUNICIPAL DE BOA VISTA DO SUL, AOS VINTE E SETE DIAS DO MÊS DE JANEIRO DO ANO DE DOIS MIL E VINTE E TRÊS.</w:t>
      </w:r>
    </w:p>
    <w:p w14:paraId="7EED942B" w14:textId="77777777" w:rsidR="0060466E" w:rsidRDefault="0060466E">
      <w:pPr>
        <w:pBdr>
          <w:top w:val="nil"/>
          <w:left w:val="nil"/>
          <w:bottom w:val="nil"/>
          <w:right w:val="nil"/>
          <w:between w:val="nil"/>
        </w:pBdr>
        <w:ind w:firstLine="1260"/>
        <w:rPr>
          <w:rFonts w:ascii="Arial" w:eastAsia="Arial" w:hAnsi="Arial" w:cs="Arial"/>
          <w:color w:val="000000"/>
        </w:rPr>
      </w:pPr>
    </w:p>
    <w:p w14:paraId="7B5A3FDC" w14:textId="77777777" w:rsidR="0060466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5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Romeu Luiz Rabaioli,</w:t>
      </w:r>
    </w:p>
    <w:p w14:paraId="5050E012" w14:textId="77777777" w:rsidR="0060466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5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Vice-Prefeito no exercício do cargo de </w:t>
      </w:r>
    </w:p>
    <w:p w14:paraId="49B0E3D6" w14:textId="77777777" w:rsidR="0060466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25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Prefeito Municipal.</w:t>
      </w:r>
    </w:p>
    <w:sectPr w:rsidR="0060466E">
      <w:headerReference w:type="default" r:id="rId7"/>
      <w:pgSz w:w="11906" w:h="16838"/>
      <w:pgMar w:top="851" w:right="1701" w:bottom="1276" w:left="1701" w:header="708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28FE" w14:textId="77777777" w:rsidR="00F9006D" w:rsidRDefault="00F9006D">
      <w:pPr>
        <w:spacing w:before="0" w:after="0" w:line="240" w:lineRule="auto"/>
      </w:pPr>
      <w:r>
        <w:separator/>
      </w:r>
    </w:p>
  </w:endnote>
  <w:endnote w:type="continuationSeparator" w:id="0">
    <w:p w14:paraId="66AC9944" w14:textId="77777777" w:rsidR="00F9006D" w:rsidRDefault="00F900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5051" w14:textId="77777777" w:rsidR="00F9006D" w:rsidRDefault="00F9006D">
      <w:pPr>
        <w:spacing w:before="0" w:after="0" w:line="240" w:lineRule="auto"/>
      </w:pPr>
      <w:r>
        <w:separator/>
      </w:r>
    </w:p>
  </w:footnote>
  <w:footnote w:type="continuationSeparator" w:id="0">
    <w:p w14:paraId="25D4AFF1" w14:textId="77777777" w:rsidR="00F9006D" w:rsidRDefault="00F900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CFA7" w14:textId="77777777" w:rsidR="0060466E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613A995E" wp14:editId="201A89DC">
          <wp:extent cx="782320" cy="770255"/>
          <wp:effectExtent l="0" t="0" r="0" b="0"/>
          <wp:docPr id="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782F3B" w14:textId="77777777" w:rsidR="0060466E" w:rsidRDefault="00000000">
    <w:pPr>
      <w:keepNext/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14:paraId="75B8C40B" w14:textId="77777777" w:rsidR="0060466E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b/>
        <w:color w:val="000000"/>
      </w:rPr>
      <w:t>PREFEITURA MUNICIPAL DE BOA VISTA DO SUL</w:t>
    </w:r>
  </w:p>
  <w:p w14:paraId="4C45E37D" w14:textId="77777777" w:rsidR="0060466E" w:rsidRDefault="0060466E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</w:p>
  <w:p w14:paraId="3035183D" w14:textId="77777777" w:rsidR="0060466E" w:rsidRDefault="0060466E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96E28"/>
    <w:multiLevelType w:val="multilevel"/>
    <w:tmpl w:val="9B72109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7068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6E"/>
    <w:rsid w:val="0060466E"/>
    <w:rsid w:val="006957AE"/>
    <w:rsid w:val="007C035C"/>
    <w:rsid w:val="00802E6E"/>
    <w:rsid w:val="00CE7060"/>
    <w:rsid w:val="00F9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A369"/>
  <w15:docId w15:val="{6EF1F1ED-AD51-473B-A12D-BAA3C087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2023-03-21T16:47:00Z</dcterms:created>
  <dcterms:modified xsi:type="dcterms:W3CDTF">2023-03-21T17:20:00Z</dcterms:modified>
</cp:coreProperties>
</file>